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sat pole, přenese se do zápatí"/>
        <w:tag w:val="Název akce"/>
        <w:id w:val="1889687308"/>
        <w:placeholder>
          <w:docPart w:val="B543F87A73794B95ABA15117E22A112E"/>
        </w:placeholder>
        <w:text w:multiLine="1"/>
      </w:sdtPr>
      <w:sdtEndPr>
        <w:rPr>
          <w:rStyle w:val="Nzevakce"/>
        </w:rPr>
      </w:sdtEndPr>
      <w:sdtContent>
        <w:p w:rsidR="00BF54FE" w:rsidRPr="00F4627C" w:rsidRDefault="00211AB6" w:rsidP="006C2343">
          <w:pPr>
            <w:pStyle w:val="Tituldatum"/>
            <w:rPr>
              <w:rStyle w:val="Nzevakce"/>
            </w:rPr>
          </w:pPr>
          <w:r w:rsidRPr="00211AB6">
            <w:rPr>
              <w:rStyle w:val="Nzevakce"/>
            </w:rPr>
            <w:t>„Doplnění závor na přejezdu P488 v km 17,132 trati Protivín - Zdice“</w:t>
          </w:r>
        </w:p>
      </w:sdtContent>
    </w:sdt>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2D0BAB" w:rsidRPr="002D0BAB">
        <w:t>28</w:t>
      </w:r>
      <w:r w:rsidRPr="002D0BAB">
        <w:t xml:space="preserve">. </w:t>
      </w:r>
      <w:r w:rsidR="00211AB6" w:rsidRPr="002D0BAB">
        <w:t>4</w:t>
      </w:r>
      <w:r w:rsidRPr="002D0BAB">
        <w:t>. 20</w:t>
      </w:r>
      <w:r w:rsidR="0001744E" w:rsidRPr="002D0BAB">
        <w:t>2</w:t>
      </w:r>
      <w:r w:rsidR="00515137" w:rsidRPr="002D0BAB">
        <w:t>1</w:t>
      </w:r>
      <w:r w:rsidR="0076790E">
        <w:t xml:space="preserve"> </w:t>
      </w:r>
    </w:p>
    <w:p w:rsidR="00826B7B" w:rsidRDefault="00826B7B">
      <w:r>
        <w:br w:type="page"/>
      </w:r>
    </w:p>
    <w:p w:rsidR="00DA1C67" w:rsidRDefault="00DA1C67"/>
    <w:p w:rsidR="00BD7E91" w:rsidRDefault="00BD7E91" w:rsidP="00B101FD">
      <w:pPr>
        <w:pStyle w:val="Nadpisbezsl1-1"/>
      </w:pPr>
      <w:r>
        <w:t>Obsah</w:t>
      </w:r>
      <w:r w:rsidR="00887F36">
        <w:t xml:space="preserve"> </w:t>
      </w:r>
    </w:p>
    <w:p w:rsidR="002D0BAB"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70499036" w:history="1">
        <w:r w:rsidR="002D0BAB" w:rsidRPr="0015554A">
          <w:rPr>
            <w:rStyle w:val="Hypertextovodkaz"/>
          </w:rPr>
          <w:t>SEZNAM ZKRATEK</w:t>
        </w:r>
        <w:r w:rsidR="002D0BAB">
          <w:rPr>
            <w:noProof/>
            <w:webHidden/>
          </w:rPr>
          <w:tab/>
        </w:r>
        <w:r w:rsidR="002D0BAB">
          <w:rPr>
            <w:noProof/>
            <w:webHidden/>
          </w:rPr>
          <w:fldChar w:fldCharType="begin"/>
        </w:r>
        <w:r w:rsidR="002D0BAB">
          <w:rPr>
            <w:noProof/>
            <w:webHidden/>
          </w:rPr>
          <w:instrText xml:space="preserve"> PAGEREF _Toc70499036 \h </w:instrText>
        </w:r>
        <w:r w:rsidR="002D0BAB">
          <w:rPr>
            <w:noProof/>
            <w:webHidden/>
          </w:rPr>
        </w:r>
        <w:r w:rsidR="002D0BAB">
          <w:rPr>
            <w:noProof/>
            <w:webHidden/>
          </w:rPr>
          <w:fldChar w:fldCharType="separate"/>
        </w:r>
        <w:r w:rsidR="002D0BAB">
          <w:rPr>
            <w:noProof/>
            <w:webHidden/>
          </w:rPr>
          <w:t>2</w:t>
        </w:r>
        <w:r w:rsidR="002D0BAB">
          <w:rPr>
            <w:noProof/>
            <w:webHidden/>
          </w:rPr>
          <w:fldChar w:fldCharType="end"/>
        </w:r>
      </w:hyperlink>
    </w:p>
    <w:p w:rsidR="002D0BAB" w:rsidRDefault="00B3348C">
      <w:pPr>
        <w:pStyle w:val="Obsah1"/>
        <w:rPr>
          <w:rFonts w:asciiTheme="minorHAnsi" w:eastAsiaTheme="minorEastAsia" w:hAnsiTheme="minorHAnsi"/>
          <w:b w:val="0"/>
          <w:caps w:val="0"/>
          <w:noProof/>
          <w:spacing w:val="0"/>
          <w:sz w:val="22"/>
          <w:szCs w:val="22"/>
          <w:lang w:eastAsia="cs-CZ"/>
        </w:rPr>
      </w:pPr>
      <w:hyperlink w:anchor="_Toc70499037" w:history="1">
        <w:r w:rsidR="002D0BAB" w:rsidRPr="0015554A">
          <w:rPr>
            <w:rStyle w:val="Hypertextovodkaz"/>
          </w:rPr>
          <w:t>1.</w:t>
        </w:r>
        <w:r w:rsidR="002D0BAB">
          <w:rPr>
            <w:rFonts w:asciiTheme="minorHAnsi" w:eastAsiaTheme="minorEastAsia" w:hAnsiTheme="minorHAnsi"/>
            <w:b w:val="0"/>
            <w:caps w:val="0"/>
            <w:noProof/>
            <w:spacing w:val="0"/>
            <w:sz w:val="22"/>
            <w:szCs w:val="22"/>
            <w:lang w:eastAsia="cs-CZ"/>
          </w:rPr>
          <w:tab/>
        </w:r>
        <w:r w:rsidR="002D0BAB" w:rsidRPr="0015554A">
          <w:rPr>
            <w:rStyle w:val="Hypertextovodkaz"/>
          </w:rPr>
          <w:t>SPECIFIKACE PŘEDMĚTU DÍLA</w:t>
        </w:r>
        <w:r w:rsidR="002D0BAB">
          <w:rPr>
            <w:noProof/>
            <w:webHidden/>
          </w:rPr>
          <w:tab/>
        </w:r>
        <w:r w:rsidR="002D0BAB">
          <w:rPr>
            <w:noProof/>
            <w:webHidden/>
          </w:rPr>
          <w:fldChar w:fldCharType="begin"/>
        </w:r>
        <w:r w:rsidR="002D0BAB">
          <w:rPr>
            <w:noProof/>
            <w:webHidden/>
          </w:rPr>
          <w:instrText xml:space="preserve"> PAGEREF _Toc70499037 \h </w:instrText>
        </w:r>
        <w:r w:rsidR="002D0BAB">
          <w:rPr>
            <w:noProof/>
            <w:webHidden/>
          </w:rPr>
        </w:r>
        <w:r w:rsidR="002D0BAB">
          <w:rPr>
            <w:noProof/>
            <w:webHidden/>
          </w:rPr>
          <w:fldChar w:fldCharType="separate"/>
        </w:r>
        <w:r w:rsidR="002D0BAB">
          <w:rPr>
            <w:noProof/>
            <w:webHidden/>
          </w:rPr>
          <w:t>3</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38" w:history="1">
        <w:r w:rsidR="002D0BAB" w:rsidRPr="0015554A">
          <w:rPr>
            <w:rStyle w:val="Hypertextovodkaz"/>
            <w:rFonts w:asciiTheme="majorHAnsi" w:hAnsiTheme="majorHAnsi"/>
          </w:rPr>
          <w:t>1.1</w:t>
        </w:r>
        <w:r w:rsidR="002D0BAB">
          <w:rPr>
            <w:rFonts w:asciiTheme="minorHAnsi" w:eastAsiaTheme="minorEastAsia" w:hAnsiTheme="minorHAnsi"/>
            <w:noProof/>
            <w:spacing w:val="0"/>
            <w:sz w:val="22"/>
            <w:szCs w:val="22"/>
            <w:lang w:eastAsia="cs-CZ"/>
          </w:rPr>
          <w:tab/>
        </w:r>
        <w:r w:rsidR="002D0BAB" w:rsidRPr="0015554A">
          <w:rPr>
            <w:rStyle w:val="Hypertextovodkaz"/>
          </w:rPr>
          <w:t>Účel a rozsah předmětu Díla</w:t>
        </w:r>
        <w:r w:rsidR="002D0BAB">
          <w:rPr>
            <w:noProof/>
            <w:webHidden/>
          </w:rPr>
          <w:tab/>
        </w:r>
        <w:r w:rsidR="002D0BAB">
          <w:rPr>
            <w:noProof/>
            <w:webHidden/>
          </w:rPr>
          <w:fldChar w:fldCharType="begin"/>
        </w:r>
        <w:r w:rsidR="002D0BAB">
          <w:rPr>
            <w:noProof/>
            <w:webHidden/>
          </w:rPr>
          <w:instrText xml:space="preserve"> PAGEREF _Toc70499038 \h </w:instrText>
        </w:r>
        <w:r w:rsidR="002D0BAB">
          <w:rPr>
            <w:noProof/>
            <w:webHidden/>
          </w:rPr>
        </w:r>
        <w:r w:rsidR="002D0BAB">
          <w:rPr>
            <w:noProof/>
            <w:webHidden/>
          </w:rPr>
          <w:fldChar w:fldCharType="separate"/>
        </w:r>
        <w:r w:rsidR="002D0BAB">
          <w:rPr>
            <w:noProof/>
            <w:webHidden/>
          </w:rPr>
          <w:t>3</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39" w:history="1">
        <w:r w:rsidR="002D0BAB" w:rsidRPr="0015554A">
          <w:rPr>
            <w:rStyle w:val="Hypertextovodkaz"/>
            <w:rFonts w:asciiTheme="majorHAnsi" w:hAnsiTheme="majorHAnsi"/>
          </w:rPr>
          <w:t>1.2</w:t>
        </w:r>
        <w:r w:rsidR="002D0BAB">
          <w:rPr>
            <w:rFonts w:asciiTheme="minorHAnsi" w:eastAsiaTheme="minorEastAsia" w:hAnsiTheme="minorHAnsi"/>
            <w:noProof/>
            <w:spacing w:val="0"/>
            <w:sz w:val="22"/>
            <w:szCs w:val="22"/>
            <w:lang w:eastAsia="cs-CZ"/>
          </w:rPr>
          <w:tab/>
        </w:r>
        <w:r w:rsidR="002D0BAB" w:rsidRPr="0015554A">
          <w:rPr>
            <w:rStyle w:val="Hypertextovodkaz"/>
          </w:rPr>
          <w:t>Umístění stavby</w:t>
        </w:r>
        <w:r w:rsidR="002D0BAB">
          <w:rPr>
            <w:noProof/>
            <w:webHidden/>
          </w:rPr>
          <w:tab/>
        </w:r>
        <w:r w:rsidR="002D0BAB">
          <w:rPr>
            <w:noProof/>
            <w:webHidden/>
          </w:rPr>
          <w:fldChar w:fldCharType="begin"/>
        </w:r>
        <w:r w:rsidR="002D0BAB">
          <w:rPr>
            <w:noProof/>
            <w:webHidden/>
          </w:rPr>
          <w:instrText xml:space="preserve"> PAGEREF _Toc70499039 \h </w:instrText>
        </w:r>
        <w:r w:rsidR="002D0BAB">
          <w:rPr>
            <w:noProof/>
            <w:webHidden/>
          </w:rPr>
        </w:r>
        <w:r w:rsidR="002D0BAB">
          <w:rPr>
            <w:noProof/>
            <w:webHidden/>
          </w:rPr>
          <w:fldChar w:fldCharType="separate"/>
        </w:r>
        <w:r w:rsidR="002D0BAB">
          <w:rPr>
            <w:noProof/>
            <w:webHidden/>
          </w:rPr>
          <w:t>3</w:t>
        </w:r>
        <w:r w:rsidR="002D0BAB">
          <w:rPr>
            <w:noProof/>
            <w:webHidden/>
          </w:rPr>
          <w:fldChar w:fldCharType="end"/>
        </w:r>
      </w:hyperlink>
    </w:p>
    <w:p w:rsidR="002D0BAB" w:rsidRDefault="00B3348C">
      <w:pPr>
        <w:pStyle w:val="Obsah1"/>
        <w:rPr>
          <w:rFonts w:asciiTheme="minorHAnsi" w:eastAsiaTheme="minorEastAsia" w:hAnsiTheme="minorHAnsi"/>
          <w:b w:val="0"/>
          <w:caps w:val="0"/>
          <w:noProof/>
          <w:spacing w:val="0"/>
          <w:sz w:val="22"/>
          <w:szCs w:val="22"/>
          <w:lang w:eastAsia="cs-CZ"/>
        </w:rPr>
      </w:pPr>
      <w:hyperlink w:anchor="_Toc70499040" w:history="1">
        <w:r w:rsidR="002D0BAB" w:rsidRPr="0015554A">
          <w:rPr>
            <w:rStyle w:val="Hypertextovodkaz"/>
          </w:rPr>
          <w:t>2.</w:t>
        </w:r>
        <w:r w:rsidR="002D0BAB">
          <w:rPr>
            <w:rFonts w:asciiTheme="minorHAnsi" w:eastAsiaTheme="minorEastAsia" w:hAnsiTheme="minorHAnsi"/>
            <w:b w:val="0"/>
            <w:caps w:val="0"/>
            <w:noProof/>
            <w:spacing w:val="0"/>
            <w:sz w:val="22"/>
            <w:szCs w:val="22"/>
            <w:lang w:eastAsia="cs-CZ"/>
          </w:rPr>
          <w:tab/>
        </w:r>
        <w:r w:rsidR="002D0BAB" w:rsidRPr="0015554A">
          <w:rPr>
            <w:rStyle w:val="Hypertextovodkaz"/>
          </w:rPr>
          <w:t>PŘEHLED VÝCHOZÍCH PODKLADŮ</w:t>
        </w:r>
        <w:r w:rsidR="002D0BAB">
          <w:rPr>
            <w:noProof/>
            <w:webHidden/>
          </w:rPr>
          <w:tab/>
        </w:r>
        <w:r w:rsidR="002D0BAB">
          <w:rPr>
            <w:noProof/>
            <w:webHidden/>
          </w:rPr>
          <w:fldChar w:fldCharType="begin"/>
        </w:r>
        <w:r w:rsidR="002D0BAB">
          <w:rPr>
            <w:noProof/>
            <w:webHidden/>
          </w:rPr>
          <w:instrText xml:space="preserve"> PAGEREF _Toc70499040 \h </w:instrText>
        </w:r>
        <w:r w:rsidR="002D0BAB">
          <w:rPr>
            <w:noProof/>
            <w:webHidden/>
          </w:rPr>
        </w:r>
        <w:r w:rsidR="002D0BAB">
          <w:rPr>
            <w:noProof/>
            <w:webHidden/>
          </w:rPr>
          <w:fldChar w:fldCharType="separate"/>
        </w:r>
        <w:r w:rsidR="002D0BAB">
          <w:rPr>
            <w:noProof/>
            <w:webHidden/>
          </w:rPr>
          <w:t>3</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41" w:history="1">
        <w:r w:rsidR="002D0BAB" w:rsidRPr="0015554A">
          <w:rPr>
            <w:rStyle w:val="Hypertextovodkaz"/>
            <w:rFonts w:asciiTheme="majorHAnsi" w:hAnsiTheme="majorHAnsi"/>
          </w:rPr>
          <w:t>2.1</w:t>
        </w:r>
        <w:r w:rsidR="002D0BAB">
          <w:rPr>
            <w:rFonts w:asciiTheme="minorHAnsi" w:eastAsiaTheme="minorEastAsia" w:hAnsiTheme="minorHAnsi"/>
            <w:noProof/>
            <w:spacing w:val="0"/>
            <w:sz w:val="22"/>
            <w:szCs w:val="22"/>
            <w:lang w:eastAsia="cs-CZ"/>
          </w:rPr>
          <w:tab/>
        </w:r>
        <w:r w:rsidR="002D0BAB" w:rsidRPr="0015554A">
          <w:rPr>
            <w:rStyle w:val="Hypertextovodkaz"/>
          </w:rPr>
          <w:t>Projektová dokumentace</w:t>
        </w:r>
        <w:r w:rsidR="002D0BAB">
          <w:rPr>
            <w:noProof/>
            <w:webHidden/>
          </w:rPr>
          <w:tab/>
        </w:r>
        <w:r w:rsidR="002D0BAB">
          <w:rPr>
            <w:noProof/>
            <w:webHidden/>
          </w:rPr>
          <w:fldChar w:fldCharType="begin"/>
        </w:r>
        <w:r w:rsidR="002D0BAB">
          <w:rPr>
            <w:noProof/>
            <w:webHidden/>
          </w:rPr>
          <w:instrText xml:space="preserve"> PAGEREF _Toc70499041 \h </w:instrText>
        </w:r>
        <w:r w:rsidR="002D0BAB">
          <w:rPr>
            <w:noProof/>
            <w:webHidden/>
          </w:rPr>
        </w:r>
        <w:r w:rsidR="002D0BAB">
          <w:rPr>
            <w:noProof/>
            <w:webHidden/>
          </w:rPr>
          <w:fldChar w:fldCharType="separate"/>
        </w:r>
        <w:r w:rsidR="002D0BAB">
          <w:rPr>
            <w:noProof/>
            <w:webHidden/>
          </w:rPr>
          <w:t>3</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42" w:history="1">
        <w:r w:rsidR="002D0BAB" w:rsidRPr="0015554A">
          <w:rPr>
            <w:rStyle w:val="Hypertextovodkaz"/>
            <w:rFonts w:asciiTheme="majorHAnsi" w:hAnsiTheme="majorHAnsi"/>
          </w:rPr>
          <w:t>2.2</w:t>
        </w:r>
        <w:r w:rsidR="002D0BAB">
          <w:rPr>
            <w:rFonts w:asciiTheme="minorHAnsi" w:eastAsiaTheme="minorEastAsia" w:hAnsiTheme="minorHAnsi"/>
            <w:noProof/>
            <w:spacing w:val="0"/>
            <w:sz w:val="22"/>
            <w:szCs w:val="22"/>
            <w:lang w:eastAsia="cs-CZ"/>
          </w:rPr>
          <w:tab/>
        </w:r>
        <w:r w:rsidR="002D0BAB" w:rsidRPr="0015554A">
          <w:rPr>
            <w:rStyle w:val="Hypertextovodkaz"/>
          </w:rPr>
          <w:t>Související dokumentace</w:t>
        </w:r>
        <w:r w:rsidR="002D0BAB">
          <w:rPr>
            <w:noProof/>
            <w:webHidden/>
          </w:rPr>
          <w:tab/>
        </w:r>
        <w:r w:rsidR="002D0BAB">
          <w:rPr>
            <w:noProof/>
            <w:webHidden/>
          </w:rPr>
          <w:fldChar w:fldCharType="begin"/>
        </w:r>
        <w:r w:rsidR="002D0BAB">
          <w:rPr>
            <w:noProof/>
            <w:webHidden/>
          </w:rPr>
          <w:instrText xml:space="preserve"> PAGEREF _Toc70499042 \h </w:instrText>
        </w:r>
        <w:r w:rsidR="002D0BAB">
          <w:rPr>
            <w:noProof/>
            <w:webHidden/>
          </w:rPr>
        </w:r>
        <w:r w:rsidR="002D0BAB">
          <w:rPr>
            <w:noProof/>
            <w:webHidden/>
          </w:rPr>
          <w:fldChar w:fldCharType="separate"/>
        </w:r>
        <w:r w:rsidR="002D0BAB">
          <w:rPr>
            <w:noProof/>
            <w:webHidden/>
          </w:rPr>
          <w:t>3</w:t>
        </w:r>
        <w:r w:rsidR="002D0BAB">
          <w:rPr>
            <w:noProof/>
            <w:webHidden/>
          </w:rPr>
          <w:fldChar w:fldCharType="end"/>
        </w:r>
      </w:hyperlink>
    </w:p>
    <w:p w:rsidR="002D0BAB" w:rsidRDefault="00B3348C">
      <w:pPr>
        <w:pStyle w:val="Obsah1"/>
        <w:rPr>
          <w:rFonts w:asciiTheme="minorHAnsi" w:eastAsiaTheme="minorEastAsia" w:hAnsiTheme="minorHAnsi"/>
          <w:b w:val="0"/>
          <w:caps w:val="0"/>
          <w:noProof/>
          <w:spacing w:val="0"/>
          <w:sz w:val="22"/>
          <w:szCs w:val="22"/>
          <w:lang w:eastAsia="cs-CZ"/>
        </w:rPr>
      </w:pPr>
      <w:hyperlink w:anchor="_Toc70499043" w:history="1">
        <w:r w:rsidR="002D0BAB" w:rsidRPr="0015554A">
          <w:rPr>
            <w:rStyle w:val="Hypertextovodkaz"/>
          </w:rPr>
          <w:t>3.</w:t>
        </w:r>
        <w:r w:rsidR="002D0BAB">
          <w:rPr>
            <w:rFonts w:asciiTheme="minorHAnsi" w:eastAsiaTheme="minorEastAsia" w:hAnsiTheme="minorHAnsi"/>
            <w:b w:val="0"/>
            <w:caps w:val="0"/>
            <w:noProof/>
            <w:spacing w:val="0"/>
            <w:sz w:val="22"/>
            <w:szCs w:val="22"/>
            <w:lang w:eastAsia="cs-CZ"/>
          </w:rPr>
          <w:tab/>
        </w:r>
        <w:r w:rsidR="002D0BAB" w:rsidRPr="0015554A">
          <w:rPr>
            <w:rStyle w:val="Hypertextovodkaz"/>
          </w:rPr>
          <w:t>KOORDINACE S JINÝMI STAVBAMI</w:t>
        </w:r>
        <w:r w:rsidR="002D0BAB">
          <w:rPr>
            <w:noProof/>
            <w:webHidden/>
          </w:rPr>
          <w:tab/>
        </w:r>
        <w:r w:rsidR="002D0BAB">
          <w:rPr>
            <w:noProof/>
            <w:webHidden/>
          </w:rPr>
          <w:fldChar w:fldCharType="begin"/>
        </w:r>
        <w:r w:rsidR="002D0BAB">
          <w:rPr>
            <w:noProof/>
            <w:webHidden/>
          </w:rPr>
          <w:instrText xml:space="preserve"> PAGEREF _Toc70499043 \h </w:instrText>
        </w:r>
        <w:r w:rsidR="002D0BAB">
          <w:rPr>
            <w:noProof/>
            <w:webHidden/>
          </w:rPr>
        </w:r>
        <w:r w:rsidR="002D0BAB">
          <w:rPr>
            <w:noProof/>
            <w:webHidden/>
          </w:rPr>
          <w:fldChar w:fldCharType="separate"/>
        </w:r>
        <w:r w:rsidR="002D0BAB">
          <w:rPr>
            <w:noProof/>
            <w:webHidden/>
          </w:rPr>
          <w:t>3</w:t>
        </w:r>
        <w:r w:rsidR="002D0BAB">
          <w:rPr>
            <w:noProof/>
            <w:webHidden/>
          </w:rPr>
          <w:fldChar w:fldCharType="end"/>
        </w:r>
      </w:hyperlink>
    </w:p>
    <w:p w:rsidR="002D0BAB" w:rsidRDefault="00B3348C">
      <w:pPr>
        <w:pStyle w:val="Obsah1"/>
        <w:rPr>
          <w:rFonts w:asciiTheme="minorHAnsi" w:eastAsiaTheme="minorEastAsia" w:hAnsiTheme="minorHAnsi"/>
          <w:b w:val="0"/>
          <w:caps w:val="0"/>
          <w:noProof/>
          <w:spacing w:val="0"/>
          <w:sz w:val="22"/>
          <w:szCs w:val="22"/>
          <w:lang w:eastAsia="cs-CZ"/>
        </w:rPr>
      </w:pPr>
      <w:hyperlink w:anchor="_Toc70499044" w:history="1">
        <w:r w:rsidR="002D0BAB" w:rsidRPr="0015554A">
          <w:rPr>
            <w:rStyle w:val="Hypertextovodkaz"/>
          </w:rPr>
          <w:t>4.</w:t>
        </w:r>
        <w:r w:rsidR="002D0BAB">
          <w:rPr>
            <w:rFonts w:asciiTheme="minorHAnsi" w:eastAsiaTheme="minorEastAsia" w:hAnsiTheme="minorHAnsi"/>
            <w:b w:val="0"/>
            <w:caps w:val="0"/>
            <w:noProof/>
            <w:spacing w:val="0"/>
            <w:sz w:val="22"/>
            <w:szCs w:val="22"/>
            <w:lang w:eastAsia="cs-CZ"/>
          </w:rPr>
          <w:tab/>
        </w:r>
        <w:r w:rsidR="002D0BAB" w:rsidRPr="0015554A">
          <w:rPr>
            <w:rStyle w:val="Hypertextovodkaz"/>
          </w:rPr>
          <w:t>ZVLÁŠTNÍ TECHNICKÉ PODMÍNKY A POŽADAVKY NA PROVEDENÍ DÍLA</w:t>
        </w:r>
        <w:r w:rsidR="002D0BAB">
          <w:rPr>
            <w:noProof/>
            <w:webHidden/>
          </w:rPr>
          <w:tab/>
        </w:r>
        <w:r w:rsidR="002D0BAB">
          <w:rPr>
            <w:noProof/>
            <w:webHidden/>
          </w:rPr>
          <w:fldChar w:fldCharType="begin"/>
        </w:r>
        <w:r w:rsidR="002D0BAB">
          <w:rPr>
            <w:noProof/>
            <w:webHidden/>
          </w:rPr>
          <w:instrText xml:space="preserve"> PAGEREF _Toc70499044 \h </w:instrText>
        </w:r>
        <w:r w:rsidR="002D0BAB">
          <w:rPr>
            <w:noProof/>
            <w:webHidden/>
          </w:rPr>
        </w:r>
        <w:r w:rsidR="002D0BAB">
          <w:rPr>
            <w:noProof/>
            <w:webHidden/>
          </w:rPr>
          <w:fldChar w:fldCharType="separate"/>
        </w:r>
        <w:r w:rsidR="002D0BAB">
          <w:rPr>
            <w:noProof/>
            <w:webHidden/>
          </w:rPr>
          <w:t>4</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45" w:history="1">
        <w:r w:rsidR="002D0BAB" w:rsidRPr="0015554A">
          <w:rPr>
            <w:rStyle w:val="Hypertextovodkaz"/>
            <w:rFonts w:asciiTheme="majorHAnsi" w:hAnsiTheme="majorHAnsi"/>
          </w:rPr>
          <w:t>4.1</w:t>
        </w:r>
        <w:r w:rsidR="002D0BAB">
          <w:rPr>
            <w:rFonts w:asciiTheme="minorHAnsi" w:eastAsiaTheme="minorEastAsia" w:hAnsiTheme="minorHAnsi"/>
            <w:noProof/>
            <w:spacing w:val="0"/>
            <w:sz w:val="22"/>
            <w:szCs w:val="22"/>
            <w:lang w:eastAsia="cs-CZ"/>
          </w:rPr>
          <w:tab/>
        </w:r>
        <w:r w:rsidR="002D0BAB" w:rsidRPr="0015554A">
          <w:rPr>
            <w:rStyle w:val="Hypertextovodkaz"/>
          </w:rPr>
          <w:t>Všeobecně</w:t>
        </w:r>
        <w:r w:rsidR="002D0BAB">
          <w:rPr>
            <w:noProof/>
            <w:webHidden/>
          </w:rPr>
          <w:tab/>
        </w:r>
        <w:r w:rsidR="002D0BAB">
          <w:rPr>
            <w:noProof/>
            <w:webHidden/>
          </w:rPr>
          <w:fldChar w:fldCharType="begin"/>
        </w:r>
        <w:r w:rsidR="002D0BAB">
          <w:rPr>
            <w:noProof/>
            <w:webHidden/>
          </w:rPr>
          <w:instrText xml:space="preserve"> PAGEREF _Toc70499045 \h </w:instrText>
        </w:r>
        <w:r w:rsidR="002D0BAB">
          <w:rPr>
            <w:noProof/>
            <w:webHidden/>
          </w:rPr>
        </w:r>
        <w:r w:rsidR="002D0BAB">
          <w:rPr>
            <w:noProof/>
            <w:webHidden/>
          </w:rPr>
          <w:fldChar w:fldCharType="separate"/>
        </w:r>
        <w:r w:rsidR="002D0BAB">
          <w:rPr>
            <w:noProof/>
            <w:webHidden/>
          </w:rPr>
          <w:t>4</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46" w:history="1">
        <w:r w:rsidR="002D0BAB" w:rsidRPr="0015554A">
          <w:rPr>
            <w:rStyle w:val="Hypertextovodkaz"/>
            <w:rFonts w:asciiTheme="majorHAnsi" w:hAnsiTheme="majorHAnsi"/>
          </w:rPr>
          <w:t>4.2</w:t>
        </w:r>
        <w:r w:rsidR="002D0BAB">
          <w:rPr>
            <w:rFonts w:asciiTheme="minorHAnsi" w:eastAsiaTheme="minorEastAsia" w:hAnsiTheme="minorHAnsi"/>
            <w:noProof/>
            <w:spacing w:val="0"/>
            <w:sz w:val="22"/>
            <w:szCs w:val="22"/>
            <w:lang w:eastAsia="cs-CZ"/>
          </w:rPr>
          <w:tab/>
        </w:r>
        <w:r w:rsidR="002D0BAB" w:rsidRPr="0015554A">
          <w:rPr>
            <w:rStyle w:val="Hypertextovodkaz"/>
          </w:rPr>
          <w:t>Zeměměřická činnost zhotovitele</w:t>
        </w:r>
        <w:r w:rsidR="002D0BAB">
          <w:rPr>
            <w:noProof/>
            <w:webHidden/>
          </w:rPr>
          <w:tab/>
        </w:r>
        <w:r w:rsidR="002D0BAB">
          <w:rPr>
            <w:noProof/>
            <w:webHidden/>
          </w:rPr>
          <w:fldChar w:fldCharType="begin"/>
        </w:r>
        <w:r w:rsidR="002D0BAB">
          <w:rPr>
            <w:noProof/>
            <w:webHidden/>
          </w:rPr>
          <w:instrText xml:space="preserve"> PAGEREF _Toc70499046 \h </w:instrText>
        </w:r>
        <w:r w:rsidR="002D0BAB">
          <w:rPr>
            <w:noProof/>
            <w:webHidden/>
          </w:rPr>
        </w:r>
        <w:r w:rsidR="002D0BAB">
          <w:rPr>
            <w:noProof/>
            <w:webHidden/>
          </w:rPr>
          <w:fldChar w:fldCharType="separate"/>
        </w:r>
        <w:r w:rsidR="002D0BAB">
          <w:rPr>
            <w:noProof/>
            <w:webHidden/>
          </w:rPr>
          <w:t>5</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47" w:history="1">
        <w:r w:rsidR="002D0BAB" w:rsidRPr="0015554A">
          <w:rPr>
            <w:rStyle w:val="Hypertextovodkaz"/>
            <w:rFonts w:asciiTheme="majorHAnsi" w:hAnsiTheme="majorHAnsi"/>
          </w:rPr>
          <w:t>4.3</w:t>
        </w:r>
        <w:r w:rsidR="002D0BAB">
          <w:rPr>
            <w:rFonts w:asciiTheme="minorHAnsi" w:eastAsiaTheme="minorEastAsia" w:hAnsiTheme="minorHAnsi"/>
            <w:noProof/>
            <w:spacing w:val="0"/>
            <w:sz w:val="22"/>
            <w:szCs w:val="22"/>
            <w:lang w:eastAsia="cs-CZ"/>
          </w:rPr>
          <w:tab/>
        </w:r>
        <w:r w:rsidR="002D0BAB" w:rsidRPr="0015554A">
          <w:rPr>
            <w:rStyle w:val="Hypertextovodkaz"/>
          </w:rPr>
          <w:t>Doklady překládané zhotovitelem</w:t>
        </w:r>
        <w:r w:rsidR="002D0BAB">
          <w:rPr>
            <w:noProof/>
            <w:webHidden/>
          </w:rPr>
          <w:tab/>
        </w:r>
        <w:r w:rsidR="002D0BAB">
          <w:rPr>
            <w:noProof/>
            <w:webHidden/>
          </w:rPr>
          <w:fldChar w:fldCharType="begin"/>
        </w:r>
        <w:r w:rsidR="002D0BAB">
          <w:rPr>
            <w:noProof/>
            <w:webHidden/>
          </w:rPr>
          <w:instrText xml:space="preserve"> PAGEREF _Toc70499047 \h </w:instrText>
        </w:r>
        <w:r w:rsidR="002D0BAB">
          <w:rPr>
            <w:noProof/>
            <w:webHidden/>
          </w:rPr>
        </w:r>
        <w:r w:rsidR="002D0BAB">
          <w:rPr>
            <w:noProof/>
            <w:webHidden/>
          </w:rPr>
          <w:fldChar w:fldCharType="separate"/>
        </w:r>
        <w:r w:rsidR="002D0BAB">
          <w:rPr>
            <w:noProof/>
            <w:webHidden/>
          </w:rPr>
          <w:t>6</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48" w:history="1">
        <w:r w:rsidR="002D0BAB" w:rsidRPr="0015554A">
          <w:rPr>
            <w:rStyle w:val="Hypertextovodkaz"/>
            <w:rFonts w:asciiTheme="majorHAnsi" w:hAnsiTheme="majorHAnsi"/>
          </w:rPr>
          <w:t>4.4</w:t>
        </w:r>
        <w:r w:rsidR="002D0BAB">
          <w:rPr>
            <w:rFonts w:asciiTheme="minorHAnsi" w:eastAsiaTheme="minorEastAsia" w:hAnsiTheme="minorHAnsi"/>
            <w:noProof/>
            <w:spacing w:val="0"/>
            <w:sz w:val="22"/>
            <w:szCs w:val="22"/>
            <w:lang w:eastAsia="cs-CZ"/>
          </w:rPr>
          <w:tab/>
        </w:r>
        <w:r w:rsidR="002D0BAB" w:rsidRPr="0015554A">
          <w:rPr>
            <w:rStyle w:val="Hypertextovodkaz"/>
          </w:rPr>
          <w:t>Dokumentace zhotovitele pro stavbu</w:t>
        </w:r>
        <w:r w:rsidR="002D0BAB">
          <w:rPr>
            <w:noProof/>
            <w:webHidden/>
          </w:rPr>
          <w:tab/>
        </w:r>
        <w:r w:rsidR="002D0BAB">
          <w:rPr>
            <w:noProof/>
            <w:webHidden/>
          </w:rPr>
          <w:fldChar w:fldCharType="begin"/>
        </w:r>
        <w:r w:rsidR="002D0BAB">
          <w:rPr>
            <w:noProof/>
            <w:webHidden/>
          </w:rPr>
          <w:instrText xml:space="preserve"> PAGEREF _Toc70499048 \h </w:instrText>
        </w:r>
        <w:r w:rsidR="002D0BAB">
          <w:rPr>
            <w:noProof/>
            <w:webHidden/>
          </w:rPr>
        </w:r>
        <w:r w:rsidR="002D0BAB">
          <w:rPr>
            <w:noProof/>
            <w:webHidden/>
          </w:rPr>
          <w:fldChar w:fldCharType="separate"/>
        </w:r>
        <w:r w:rsidR="002D0BAB">
          <w:rPr>
            <w:noProof/>
            <w:webHidden/>
          </w:rPr>
          <w:t>6</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49" w:history="1">
        <w:r w:rsidR="002D0BAB" w:rsidRPr="0015554A">
          <w:rPr>
            <w:rStyle w:val="Hypertextovodkaz"/>
            <w:rFonts w:asciiTheme="majorHAnsi" w:hAnsiTheme="majorHAnsi"/>
          </w:rPr>
          <w:t>4.5</w:t>
        </w:r>
        <w:r w:rsidR="002D0BAB">
          <w:rPr>
            <w:rFonts w:asciiTheme="minorHAnsi" w:eastAsiaTheme="minorEastAsia" w:hAnsiTheme="minorHAnsi"/>
            <w:noProof/>
            <w:spacing w:val="0"/>
            <w:sz w:val="22"/>
            <w:szCs w:val="22"/>
            <w:lang w:eastAsia="cs-CZ"/>
          </w:rPr>
          <w:tab/>
        </w:r>
        <w:r w:rsidR="002D0BAB" w:rsidRPr="0015554A">
          <w:rPr>
            <w:rStyle w:val="Hypertextovodkaz"/>
          </w:rPr>
          <w:t>Dokumentace skutečného provedení stavby</w:t>
        </w:r>
        <w:r w:rsidR="002D0BAB">
          <w:rPr>
            <w:noProof/>
            <w:webHidden/>
          </w:rPr>
          <w:tab/>
        </w:r>
        <w:r w:rsidR="002D0BAB">
          <w:rPr>
            <w:noProof/>
            <w:webHidden/>
          </w:rPr>
          <w:fldChar w:fldCharType="begin"/>
        </w:r>
        <w:r w:rsidR="002D0BAB">
          <w:rPr>
            <w:noProof/>
            <w:webHidden/>
          </w:rPr>
          <w:instrText xml:space="preserve"> PAGEREF _Toc70499049 \h </w:instrText>
        </w:r>
        <w:r w:rsidR="002D0BAB">
          <w:rPr>
            <w:noProof/>
            <w:webHidden/>
          </w:rPr>
        </w:r>
        <w:r w:rsidR="002D0BAB">
          <w:rPr>
            <w:noProof/>
            <w:webHidden/>
          </w:rPr>
          <w:fldChar w:fldCharType="separate"/>
        </w:r>
        <w:r w:rsidR="002D0BAB">
          <w:rPr>
            <w:noProof/>
            <w:webHidden/>
          </w:rPr>
          <w:t>6</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50" w:history="1">
        <w:r w:rsidR="002D0BAB" w:rsidRPr="0015554A">
          <w:rPr>
            <w:rStyle w:val="Hypertextovodkaz"/>
            <w:rFonts w:asciiTheme="majorHAnsi" w:hAnsiTheme="majorHAnsi"/>
          </w:rPr>
          <w:t>4.6</w:t>
        </w:r>
        <w:r w:rsidR="002D0BAB">
          <w:rPr>
            <w:rFonts w:asciiTheme="minorHAnsi" w:eastAsiaTheme="minorEastAsia" w:hAnsiTheme="minorHAnsi"/>
            <w:noProof/>
            <w:spacing w:val="0"/>
            <w:sz w:val="22"/>
            <w:szCs w:val="22"/>
            <w:lang w:eastAsia="cs-CZ"/>
          </w:rPr>
          <w:tab/>
        </w:r>
        <w:r w:rsidR="002D0BAB" w:rsidRPr="0015554A">
          <w:rPr>
            <w:rStyle w:val="Hypertextovodkaz"/>
          </w:rPr>
          <w:t>Zabezpečovací zařízení</w:t>
        </w:r>
        <w:r w:rsidR="002D0BAB">
          <w:rPr>
            <w:noProof/>
            <w:webHidden/>
          </w:rPr>
          <w:tab/>
        </w:r>
        <w:r w:rsidR="002D0BAB">
          <w:rPr>
            <w:noProof/>
            <w:webHidden/>
          </w:rPr>
          <w:fldChar w:fldCharType="begin"/>
        </w:r>
        <w:r w:rsidR="002D0BAB">
          <w:rPr>
            <w:noProof/>
            <w:webHidden/>
          </w:rPr>
          <w:instrText xml:space="preserve"> PAGEREF _Toc70499050 \h </w:instrText>
        </w:r>
        <w:r w:rsidR="002D0BAB">
          <w:rPr>
            <w:noProof/>
            <w:webHidden/>
          </w:rPr>
        </w:r>
        <w:r w:rsidR="002D0BAB">
          <w:rPr>
            <w:noProof/>
            <w:webHidden/>
          </w:rPr>
          <w:fldChar w:fldCharType="separate"/>
        </w:r>
        <w:r w:rsidR="002D0BAB">
          <w:rPr>
            <w:noProof/>
            <w:webHidden/>
          </w:rPr>
          <w:t>7</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51" w:history="1">
        <w:r w:rsidR="002D0BAB" w:rsidRPr="0015554A">
          <w:rPr>
            <w:rStyle w:val="Hypertextovodkaz"/>
            <w:rFonts w:asciiTheme="majorHAnsi" w:hAnsiTheme="majorHAnsi"/>
          </w:rPr>
          <w:t>4.7</w:t>
        </w:r>
        <w:r w:rsidR="002D0BAB">
          <w:rPr>
            <w:rFonts w:asciiTheme="minorHAnsi" w:eastAsiaTheme="minorEastAsia" w:hAnsiTheme="minorHAnsi"/>
            <w:noProof/>
            <w:spacing w:val="0"/>
            <w:sz w:val="22"/>
            <w:szCs w:val="22"/>
            <w:lang w:eastAsia="cs-CZ"/>
          </w:rPr>
          <w:tab/>
        </w:r>
        <w:r w:rsidR="002D0BAB" w:rsidRPr="0015554A">
          <w:rPr>
            <w:rStyle w:val="Hypertextovodkaz"/>
          </w:rPr>
          <w:t>Silnoproudá technologie včetně DŘT, trakční a energetická zařízení</w:t>
        </w:r>
        <w:r w:rsidR="002D0BAB">
          <w:rPr>
            <w:noProof/>
            <w:webHidden/>
          </w:rPr>
          <w:tab/>
        </w:r>
        <w:r w:rsidR="002D0BAB">
          <w:rPr>
            <w:noProof/>
            <w:webHidden/>
          </w:rPr>
          <w:fldChar w:fldCharType="begin"/>
        </w:r>
        <w:r w:rsidR="002D0BAB">
          <w:rPr>
            <w:noProof/>
            <w:webHidden/>
          </w:rPr>
          <w:instrText xml:space="preserve"> PAGEREF _Toc70499051 \h </w:instrText>
        </w:r>
        <w:r w:rsidR="002D0BAB">
          <w:rPr>
            <w:noProof/>
            <w:webHidden/>
          </w:rPr>
        </w:r>
        <w:r w:rsidR="002D0BAB">
          <w:rPr>
            <w:noProof/>
            <w:webHidden/>
          </w:rPr>
          <w:fldChar w:fldCharType="separate"/>
        </w:r>
        <w:r w:rsidR="002D0BAB">
          <w:rPr>
            <w:noProof/>
            <w:webHidden/>
          </w:rPr>
          <w:t>7</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52" w:history="1">
        <w:r w:rsidR="002D0BAB" w:rsidRPr="0015554A">
          <w:rPr>
            <w:rStyle w:val="Hypertextovodkaz"/>
            <w:rFonts w:asciiTheme="majorHAnsi" w:hAnsiTheme="majorHAnsi"/>
          </w:rPr>
          <w:t>4.8</w:t>
        </w:r>
        <w:r w:rsidR="002D0BAB">
          <w:rPr>
            <w:rFonts w:asciiTheme="minorHAnsi" w:eastAsiaTheme="minorEastAsia" w:hAnsiTheme="minorHAnsi"/>
            <w:noProof/>
            <w:spacing w:val="0"/>
            <w:sz w:val="22"/>
            <w:szCs w:val="22"/>
            <w:lang w:eastAsia="cs-CZ"/>
          </w:rPr>
          <w:tab/>
        </w:r>
        <w:r w:rsidR="002D0BAB" w:rsidRPr="0015554A">
          <w:rPr>
            <w:rStyle w:val="Hypertextovodkaz"/>
          </w:rPr>
          <w:t>Železniční spodek</w:t>
        </w:r>
        <w:r w:rsidR="002D0BAB">
          <w:rPr>
            <w:noProof/>
            <w:webHidden/>
          </w:rPr>
          <w:tab/>
        </w:r>
        <w:r w:rsidR="002D0BAB">
          <w:rPr>
            <w:noProof/>
            <w:webHidden/>
          </w:rPr>
          <w:fldChar w:fldCharType="begin"/>
        </w:r>
        <w:r w:rsidR="002D0BAB">
          <w:rPr>
            <w:noProof/>
            <w:webHidden/>
          </w:rPr>
          <w:instrText xml:space="preserve"> PAGEREF _Toc70499052 \h </w:instrText>
        </w:r>
        <w:r w:rsidR="002D0BAB">
          <w:rPr>
            <w:noProof/>
            <w:webHidden/>
          </w:rPr>
        </w:r>
        <w:r w:rsidR="002D0BAB">
          <w:rPr>
            <w:noProof/>
            <w:webHidden/>
          </w:rPr>
          <w:fldChar w:fldCharType="separate"/>
        </w:r>
        <w:r w:rsidR="002D0BAB">
          <w:rPr>
            <w:noProof/>
            <w:webHidden/>
          </w:rPr>
          <w:t>8</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53" w:history="1">
        <w:r w:rsidR="002D0BAB" w:rsidRPr="0015554A">
          <w:rPr>
            <w:rStyle w:val="Hypertextovodkaz"/>
            <w:rFonts w:asciiTheme="majorHAnsi" w:hAnsiTheme="majorHAnsi"/>
          </w:rPr>
          <w:t>4.9</w:t>
        </w:r>
        <w:r w:rsidR="002D0BAB">
          <w:rPr>
            <w:rFonts w:asciiTheme="minorHAnsi" w:eastAsiaTheme="minorEastAsia" w:hAnsiTheme="minorHAnsi"/>
            <w:noProof/>
            <w:spacing w:val="0"/>
            <w:sz w:val="22"/>
            <w:szCs w:val="22"/>
            <w:lang w:eastAsia="cs-CZ"/>
          </w:rPr>
          <w:tab/>
        </w:r>
        <w:r w:rsidR="002D0BAB" w:rsidRPr="0015554A">
          <w:rPr>
            <w:rStyle w:val="Hypertextovodkaz"/>
          </w:rPr>
          <w:t>Železniční přejezdy</w:t>
        </w:r>
        <w:r w:rsidR="002D0BAB">
          <w:rPr>
            <w:noProof/>
            <w:webHidden/>
          </w:rPr>
          <w:tab/>
        </w:r>
        <w:r w:rsidR="002D0BAB">
          <w:rPr>
            <w:noProof/>
            <w:webHidden/>
          </w:rPr>
          <w:fldChar w:fldCharType="begin"/>
        </w:r>
        <w:r w:rsidR="002D0BAB">
          <w:rPr>
            <w:noProof/>
            <w:webHidden/>
          </w:rPr>
          <w:instrText xml:space="preserve"> PAGEREF _Toc70499053 \h </w:instrText>
        </w:r>
        <w:r w:rsidR="002D0BAB">
          <w:rPr>
            <w:noProof/>
            <w:webHidden/>
          </w:rPr>
        </w:r>
        <w:r w:rsidR="002D0BAB">
          <w:rPr>
            <w:noProof/>
            <w:webHidden/>
          </w:rPr>
          <w:fldChar w:fldCharType="separate"/>
        </w:r>
        <w:r w:rsidR="002D0BAB">
          <w:rPr>
            <w:noProof/>
            <w:webHidden/>
          </w:rPr>
          <w:t>8</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54" w:history="1">
        <w:r w:rsidR="002D0BAB" w:rsidRPr="0015554A">
          <w:rPr>
            <w:rStyle w:val="Hypertextovodkaz"/>
            <w:rFonts w:asciiTheme="majorHAnsi" w:hAnsiTheme="majorHAnsi"/>
          </w:rPr>
          <w:t>4.10</w:t>
        </w:r>
        <w:r w:rsidR="002D0BAB">
          <w:rPr>
            <w:rFonts w:asciiTheme="minorHAnsi" w:eastAsiaTheme="minorEastAsia" w:hAnsiTheme="minorHAnsi"/>
            <w:noProof/>
            <w:spacing w:val="0"/>
            <w:sz w:val="22"/>
            <w:szCs w:val="22"/>
            <w:lang w:eastAsia="cs-CZ"/>
          </w:rPr>
          <w:tab/>
        </w:r>
        <w:r w:rsidR="002D0BAB" w:rsidRPr="0015554A">
          <w:rPr>
            <w:rStyle w:val="Hypertextovodkaz"/>
          </w:rPr>
          <w:t>Vyzískaný materiál</w:t>
        </w:r>
        <w:r w:rsidR="002D0BAB">
          <w:rPr>
            <w:noProof/>
            <w:webHidden/>
          </w:rPr>
          <w:tab/>
        </w:r>
        <w:r w:rsidR="002D0BAB">
          <w:rPr>
            <w:noProof/>
            <w:webHidden/>
          </w:rPr>
          <w:fldChar w:fldCharType="begin"/>
        </w:r>
        <w:r w:rsidR="002D0BAB">
          <w:rPr>
            <w:noProof/>
            <w:webHidden/>
          </w:rPr>
          <w:instrText xml:space="preserve"> PAGEREF _Toc70499054 \h </w:instrText>
        </w:r>
        <w:r w:rsidR="002D0BAB">
          <w:rPr>
            <w:noProof/>
            <w:webHidden/>
          </w:rPr>
        </w:r>
        <w:r w:rsidR="002D0BAB">
          <w:rPr>
            <w:noProof/>
            <w:webHidden/>
          </w:rPr>
          <w:fldChar w:fldCharType="separate"/>
        </w:r>
        <w:r w:rsidR="002D0BAB">
          <w:rPr>
            <w:noProof/>
            <w:webHidden/>
          </w:rPr>
          <w:t>8</w:t>
        </w:r>
        <w:r w:rsidR="002D0BAB">
          <w:rPr>
            <w:noProof/>
            <w:webHidden/>
          </w:rPr>
          <w:fldChar w:fldCharType="end"/>
        </w:r>
      </w:hyperlink>
    </w:p>
    <w:p w:rsidR="002D0BAB" w:rsidRDefault="00B3348C">
      <w:pPr>
        <w:pStyle w:val="Obsah2"/>
        <w:rPr>
          <w:rFonts w:asciiTheme="minorHAnsi" w:eastAsiaTheme="minorEastAsia" w:hAnsiTheme="minorHAnsi"/>
          <w:noProof/>
          <w:spacing w:val="0"/>
          <w:sz w:val="22"/>
          <w:szCs w:val="22"/>
          <w:lang w:eastAsia="cs-CZ"/>
        </w:rPr>
      </w:pPr>
      <w:hyperlink w:anchor="_Toc70499055" w:history="1">
        <w:r w:rsidR="002D0BAB" w:rsidRPr="0015554A">
          <w:rPr>
            <w:rStyle w:val="Hypertextovodkaz"/>
            <w:rFonts w:asciiTheme="majorHAnsi" w:hAnsiTheme="majorHAnsi"/>
          </w:rPr>
          <w:t>4.11</w:t>
        </w:r>
        <w:r w:rsidR="002D0BAB">
          <w:rPr>
            <w:rFonts w:asciiTheme="minorHAnsi" w:eastAsiaTheme="minorEastAsia" w:hAnsiTheme="minorHAnsi"/>
            <w:noProof/>
            <w:spacing w:val="0"/>
            <w:sz w:val="22"/>
            <w:szCs w:val="22"/>
            <w:lang w:eastAsia="cs-CZ"/>
          </w:rPr>
          <w:tab/>
        </w:r>
        <w:r w:rsidR="002D0BAB" w:rsidRPr="0015554A">
          <w:rPr>
            <w:rStyle w:val="Hypertextovodkaz"/>
          </w:rPr>
          <w:t>Životní prostředí a nakládání s odpady</w:t>
        </w:r>
        <w:r w:rsidR="002D0BAB">
          <w:rPr>
            <w:noProof/>
            <w:webHidden/>
          </w:rPr>
          <w:tab/>
        </w:r>
        <w:r w:rsidR="002D0BAB">
          <w:rPr>
            <w:noProof/>
            <w:webHidden/>
          </w:rPr>
          <w:fldChar w:fldCharType="begin"/>
        </w:r>
        <w:r w:rsidR="002D0BAB">
          <w:rPr>
            <w:noProof/>
            <w:webHidden/>
          </w:rPr>
          <w:instrText xml:space="preserve"> PAGEREF _Toc70499055 \h </w:instrText>
        </w:r>
        <w:r w:rsidR="002D0BAB">
          <w:rPr>
            <w:noProof/>
            <w:webHidden/>
          </w:rPr>
        </w:r>
        <w:r w:rsidR="002D0BAB">
          <w:rPr>
            <w:noProof/>
            <w:webHidden/>
          </w:rPr>
          <w:fldChar w:fldCharType="separate"/>
        </w:r>
        <w:r w:rsidR="002D0BAB">
          <w:rPr>
            <w:noProof/>
            <w:webHidden/>
          </w:rPr>
          <w:t>8</w:t>
        </w:r>
        <w:r w:rsidR="002D0BAB">
          <w:rPr>
            <w:noProof/>
            <w:webHidden/>
          </w:rPr>
          <w:fldChar w:fldCharType="end"/>
        </w:r>
      </w:hyperlink>
    </w:p>
    <w:p w:rsidR="002D0BAB" w:rsidRDefault="00B3348C">
      <w:pPr>
        <w:pStyle w:val="Obsah1"/>
        <w:rPr>
          <w:rFonts w:asciiTheme="minorHAnsi" w:eastAsiaTheme="minorEastAsia" w:hAnsiTheme="minorHAnsi"/>
          <w:b w:val="0"/>
          <w:caps w:val="0"/>
          <w:noProof/>
          <w:spacing w:val="0"/>
          <w:sz w:val="22"/>
          <w:szCs w:val="22"/>
          <w:lang w:eastAsia="cs-CZ"/>
        </w:rPr>
      </w:pPr>
      <w:hyperlink w:anchor="_Toc70499056" w:history="1">
        <w:r w:rsidR="002D0BAB" w:rsidRPr="0015554A">
          <w:rPr>
            <w:rStyle w:val="Hypertextovodkaz"/>
          </w:rPr>
          <w:t>5.</w:t>
        </w:r>
        <w:r w:rsidR="002D0BAB">
          <w:rPr>
            <w:rFonts w:asciiTheme="minorHAnsi" w:eastAsiaTheme="minorEastAsia" w:hAnsiTheme="minorHAnsi"/>
            <w:b w:val="0"/>
            <w:caps w:val="0"/>
            <w:noProof/>
            <w:spacing w:val="0"/>
            <w:sz w:val="22"/>
            <w:szCs w:val="22"/>
            <w:lang w:eastAsia="cs-CZ"/>
          </w:rPr>
          <w:tab/>
        </w:r>
        <w:r w:rsidR="002D0BAB" w:rsidRPr="0015554A">
          <w:rPr>
            <w:rStyle w:val="Hypertextovodkaz"/>
          </w:rPr>
          <w:t>ORGANIZACE VÝSTAVBY, VÝLUKY</w:t>
        </w:r>
        <w:r w:rsidR="002D0BAB">
          <w:rPr>
            <w:noProof/>
            <w:webHidden/>
          </w:rPr>
          <w:tab/>
        </w:r>
        <w:r w:rsidR="002D0BAB">
          <w:rPr>
            <w:noProof/>
            <w:webHidden/>
          </w:rPr>
          <w:fldChar w:fldCharType="begin"/>
        </w:r>
        <w:r w:rsidR="002D0BAB">
          <w:rPr>
            <w:noProof/>
            <w:webHidden/>
          </w:rPr>
          <w:instrText xml:space="preserve"> PAGEREF _Toc70499056 \h </w:instrText>
        </w:r>
        <w:r w:rsidR="002D0BAB">
          <w:rPr>
            <w:noProof/>
            <w:webHidden/>
          </w:rPr>
        </w:r>
        <w:r w:rsidR="002D0BAB">
          <w:rPr>
            <w:noProof/>
            <w:webHidden/>
          </w:rPr>
          <w:fldChar w:fldCharType="separate"/>
        </w:r>
        <w:r w:rsidR="002D0BAB">
          <w:rPr>
            <w:noProof/>
            <w:webHidden/>
          </w:rPr>
          <w:t>9</w:t>
        </w:r>
        <w:r w:rsidR="002D0BAB">
          <w:rPr>
            <w:noProof/>
            <w:webHidden/>
          </w:rPr>
          <w:fldChar w:fldCharType="end"/>
        </w:r>
      </w:hyperlink>
    </w:p>
    <w:p w:rsidR="002D0BAB" w:rsidRDefault="00B3348C">
      <w:pPr>
        <w:pStyle w:val="Obsah1"/>
        <w:rPr>
          <w:rFonts w:asciiTheme="minorHAnsi" w:eastAsiaTheme="minorEastAsia" w:hAnsiTheme="minorHAnsi"/>
          <w:b w:val="0"/>
          <w:caps w:val="0"/>
          <w:noProof/>
          <w:spacing w:val="0"/>
          <w:sz w:val="22"/>
          <w:szCs w:val="22"/>
          <w:lang w:eastAsia="cs-CZ"/>
        </w:rPr>
      </w:pPr>
      <w:hyperlink w:anchor="_Toc70499057" w:history="1">
        <w:r w:rsidR="002D0BAB" w:rsidRPr="0015554A">
          <w:rPr>
            <w:rStyle w:val="Hypertextovodkaz"/>
          </w:rPr>
          <w:t>6.</w:t>
        </w:r>
        <w:r w:rsidR="002D0BAB">
          <w:rPr>
            <w:rFonts w:asciiTheme="minorHAnsi" w:eastAsiaTheme="minorEastAsia" w:hAnsiTheme="minorHAnsi"/>
            <w:b w:val="0"/>
            <w:caps w:val="0"/>
            <w:noProof/>
            <w:spacing w:val="0"/>
            <w:sz w:val="22"/>
            <w:szCs w:val="22"/>
            <w:lang w:eastAsia="cs-CZ"/>
          </w:rPr>
          <w:tab/>
        </w:r>
        <w:r w:rsidR="002D0BAB" w:rsidRPr="0015554A">
          <w:rPr>
            <w:rStyle w:val="Hypertextovodkaz"/>
          </w:rPr>
          <w:t>SOUVISEJÍCÍ DOKUMENTY A PŘEDPISY</w:t>
        </w:r>
        <w:r w:rsidR="002D0BAB">
          <w:rPr>
            <w:noProof/>
            <w:webHidden/>
          </w:rPr>
          <w:tab/>
        </w:r>
        <w:r w:rsidR="002D0BAB">
          <w:rPr>
            <w:noProof/>
            <w:webHidden/>
          </w:rPr>
          <w:fldChar w:fldCharType="begin"/>
        </w:r>
        <w:r w:rsidR="002D0BAB">
          <w:rPr>
            <w:noProof/>
            <w:webHidden/>
          </w:rPr>
          <w:instrText xml:space="preserve"> PAGEREF _Toc70499057 \h </w:instrText>
        </w:r>
        <w:r w:rsidR="002D0BAB">
          <w:rPr>
            <w:noProof/>
            <w:webHidden/>
          </w:rPr>
        </w:r>
        <w:r w:rsidR="002D0BAB">
          <w:rPr>
            <w:noProof/>
            <w:webHidden/>
          </w:rPr>
          <w:fldChar w:fldCharType="separate"/>
        </w:r>
        <w:r w:rsidR="002D0BAB">
          <w:rPr>
            <w:noProof/>
            <w:webHidden/>
          </w:rPr>
          <w:t>9</w:t>
        </w:r>
        <w:r w:rsidR="002D0BAB">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70499036"/>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7B1ABD">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60359" w:rsidRPr="00AD0C7B" w:rsidTr="00041EC8">
        <w:tc>
          <w:tcPr>
            <w:tcW w:w="1250" w:type="dxa"/>
            <w:tcMar>
              <w:top w:w="28" w:type="dxa"/>
              <w:left w:w="0" w:type="dxa"/>
              <w:bottom w:w="28" w:type="dxa"/>
              <w:right w:w="0" w:type="dxa"/>
            </w:tcMar>
          </w:tcPr>
          <w:p w:rsidR="00E60359" w:rsidRDefault="00E60359" w:rsidP="0068050D">
            <w:pPr>
              <w:pStyle w:val="Zkratky1"/>
            </w:pPr>
            <w:r>
              <w:t>DLZT……</w:t>
            </w:r>
            <w:proofErr w:type="gramStart"/>
            <w:r>
              <w:t>…..</w:t>
            </w:r>
            <w:proofErr w:type="gramEnd"/>
          </w:p>
        </w:tc>
        <w:tc>
          <w:tcPr>
            <w:tcW w:w="7452" w:type="dxa"/>
            <w:tcMar>
              <w:top w:w="28" w:type="dxa"/>
              <w:left w:w="0" w:type="dxa"/>
              <w:bottom w:w="28" w:type="dxa"/>
              <w:right w:w="0" w:type="dxa"/>
            </w:tcMar>
          </w:tcPr>
          <w:p w:rsidR="00E60359" w:rsidRDefault="00E60359" w:rsidP="0068050D">
            <w:pPr>
              <w:pStyle w:val="Zkratky2"/>
            </w:pPr>
            <w:r>
              <w:t>Diagnostická laboratoř zabezpečovací techniky</w:t>
            </w:r>
          </w:p>
        </w:tc>
      </w:tr>
      <w:tr w:rsidR="00E60359" w:rsidRPr="00AD0C7B" w:rsidTr="00041EC8">
        <w:tc>
          <w:tcPr>
            <w:tcW w:w="1250" w:type="dxa"/>
            <w:tcMar>
              <w:top w:w="28" w:type="dxa"/>
              <w:left w:w="0" w:type="dxa"/>
              <w:bottom w:w="28" w:type="dxa"/>
              <w:right w:w="0" w:type="dxa"/>
            </w:tcMar>
          </w:tcPr>
          <w:p w:rsidR="00E60359" w:rsidRPr="00AD0C7B" w:rsidRDefault="00E60359" w:rsidP="0068050D">
            <w:pPr>
              <w:pStyle w:val="Zkratky1"/>
            </w:pPr>
            <w:r>
              <w:t xml:space="preserve">ESD </w:t>
            </w:r>
            <w:r>
              <w:tab/>
            </w:r>
          </w:p>
        </w:tc>
        <w:tc>
          <w:tcPr>
            <w:tcW w:w="7452" w:type="dxa"/>
            <w:tcMar>
              <w:top w:w="28" w:type="dxa"/>
              <w:left w:w="0" w:type="dxa"/>
              <w:bottom w:w="28" w:type="dxa"/>
              <w:right w:w="0" w:type="dxa"/>
            </w:tcMar>
          </w:tcPr>
          <w:p w:rsidR="00E60359" w:rsidRPr="006115D3" w:rsidRDefault="00E60359" w:rsidP="0068050D">
            <w:pPr>
              <w:pStyle w:val="Zkratky2"/>
            </w:pPr>
            <w:r>
              <w:t>Elektronický stavební deník</w:t>
            </w:r>
          </w:p>
        </w:tc>
      </w:tr>
      <w:tr w:rsidR="00E60359" w:rsidRPr="00AD0C7B" w:rsidTr="00041EC8">
        <w:tc>
          <w:tcPr>
            <w:tcW w:w="1250" w:type="dxa"/>
            <w:tcMar>
              <w:top w:w="28" w:type="dxa"/>
              <w:left w:w="0" w:type="dxa"/>
              <w:bottom w:w="28" w:type="dxa"/>
              <w:right w:w="0" w:type="dxa"/>
            </w:tcMar>
          </w:tcPr>
          <w:p w:rsidR="00E60359" w:rsidRPr="00AD0C7B" w:rsidRDefault="00E60359" w:rsidP="0068050D">
            <w:pPr>
              <w:pStyle w:val="Zkratky1"/>
            </w:pPr>
            <w:proofErr w:type="spellStart"/>
            <w:r>
              <w:t>KSUaTP</w:t>
            </w:r>
            <w:proofErr w:type="spellEnd"/>
            <w:r>
              <w:t>…….</w:t>
            </w:r>
          </w:p>
        </w:tc>
        <w:tc>
          <w:tcPr>
            <w:tcW w:w="7452" w:type="dxa"/>
            <w:tcMar>
              <w:top w:w="28" w:type="dxa"/>
              <w:left w:w="0" w:type="dxa"/>
              <w:bottom w:w="28" w:type="dxa"/>
              <w:right w:w="0" w:type="dxa"/>
            </w:tcMar>
          </w:tcPr>
          <w:p w:rsidR="00E60359" w:rsidRPr="006115D3" w:rsidRDefault="00E60359" w:rsidP="0068050D">
            <w:pPr>
              <w:pStyle w:val="Zkratky2"/>
            </w:pPr>
            <w:r>
              <w:t>Koordinační schéma ukolejnění a trakčních podpěr</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PZS………….</w:t>
            </w:r>
          </w:p>
        </w:tc>
        <w:tc>
          <w:tcPr>
            <w:tcW w:w="7452" w:type="dxa"/>
            <w:tcMar>
              <w:top w:w="28" w:type="dxa"/>
              <w:left w:w="0" w:type="dxa"/>
              <w:bottom w:w="28" w:type="dxa"/>
              <w:right w:w="0" w:type="dxa"/>
            </w:tcMar>
          </w:tcPr>
          <w:p w:rsidR="00E60359" w:rsidRDefault="00E60359" w:rsidP="0068050D">
            <w:pPr>
              <w:pStyle w:val="Zkratky2"/>
            </w:pPr>
            <w:r>
              <w:t>Přejezdové zabezpečovací zařízení světelné</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SŽ……………</w:t>
            </w:r>
          </w:p>
          <w:p w:rsidR="00E60359" w:rsidRDefault="00E60359" w:rsidP="0068050D">
            <w:pPr>
              <w:pStyle w:val="Zkratky1"/>
            </w:pPr>
            <w:r>
              <w:t>PZZ………….</w:t>
            </w:r>
          </w:p>
        </w:tc>
        <w:tc>
          <w:tcPr>
            <w:tcW w:w="7452" w:type="dxa"/>
            <w:tcMar>
              <w:top w:w="28" w:type="dxa"/>
              <w:left w:w="0" w:type="dxa"/>
              <w:bottom w:w="28" w:type="dxa"/>
              <w:right w:w="0" w:type="dxa"/>
            </w:tcMar>
          </w:tcPr>
          <w:p w:rsidR="00E60359" w:rsidRDefault="00E60359" w:rsidP="0068050D">
            <w:pPr>
              <w:pStyle w:val="Zkratky2"/>
            </w:pPr>
            <w:r>
              <w:t>Správa železnic, státní organizace</w:t>
            </w:r>
          </w:p>
          <w:p w:rsidR="00E60359" w:rsidRDefault="00E60359" w:rsidP="0068050D">
            <w:pPr>
              <w:pStyle w:val="Zkratky2"/>
            </w:pPr>
            <w:r>
              <w:t>Přejezdové zabezpečovací zařízení se závorami</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 xml:space="preserve">SŽDC </w:t>
            </w:r>
            <w:r>
              <w:tab/>
            </w:r>
          </w:p>
        </w:tc>
        <w:tc>
          <w:tcPr>
            <w:tcW w:w="7452" w:type="dxa"/>
            <w:tcMar>
              <w:top w:w="28" w:type="dxa"/>
              <w:left w:w="0" w:type="dxa"/>
              <w:bottom w:w="28" w:type="dxa"/>
              <w:right w:w="0" w:type="dxa"/>
            </w:tcMar>
          </w:tcPr>
          <w:p w:rsidR="00E60359" w:rsidRDefault="00E60359" w:rsidP="0068050D">
            <w:pPr>
              <w:pStyle w:val="Zkratky2"/>
            </w:pPr>
            <w:r>
              <w:t>Správa železniční dopravní cesty, státní organizace</w:t>
            </w:r>
          </w:p>
        </w:tc>
      </w:tr>
      <w:tr w:rsidR="00E60359" w:rsidRPr="00AD0C7B" w:rsidTr="00041EC8">
        <w:tc>
          <w:tcPr>
            <w:tcW w:w="1250" w:type="dxa"/>
            <w:tcMar>
              <w:top w:w="28" w:type="dxa"/>
              <w:left w:w="0" w:type="dxa"/>
              <w:bottom w:w="28" w:type="dxa"/>
              <w:right w:w="0" w:type="dxa"/>
            </w:tcMar>
          </w:tcPr>
          <w:p w:rsidR="00E60359" w:rsidRDefault="00E60359" w:rsidP="0068050D">
            <w:pPr>
              <w:pStyle w:val="Zkratky1"/>
            </w:pPr>
            <w:r>
              <w:t>UTZ………….</w:t>
            </w:r>
          </w:p>
        </w:tc>
        <w:tc>
          <w:tcPr>
            <w:tcW w:w="7452" w:type="dxa"/>
            <w:tcMar>
              <w:top w:w="28" w:type="dxa"/>
              <w:left w:w="0" w:type="dxa"/>
              <w:bottom w:w="28" w:type="dxa"/>
              <w:right w:w="0" w:type="dxa"/>
            </w:tcMar>
          </w:tcPr>
          <w:p w:rsidR="00E60359" w:rsidRDefault="00E60359" w:rsidP="0068050D">
            <w:pPr>
              <w:pStyle w:val="Zkratky2"/>
            </w:pPr>
            <w:r>
              <w:t>Určená technická zařízení</w:t>
            </w:r>
          </w:p>
        </w:tc>
      </w:tr>
    </w:tbl>
    <w:p w:rsidR="00041EC8" w:rsidRDefault="00041EC8" w:rsidP="00AD0C7B"/>
    <w:p w:rsidR="00D454C8" w:rsidRDefault="00D454C8" w:rsidP="00AD0C7B"/>
    <w:p w:rsidR="00D454C8" w:rsidRDefault="00D454C8" w:rsidP="00AD0C7B"/>
    <w:p w:rsidR="00D454C8" w:rsidRDefault="00D454C8" w:rsidP="00AD0C7B"/>
    <w:p w:rsidR="00D454C8" w:rsidRDefault="00D454C8" w:rsidP="00AD0C7B"/>
    <w:p w:rsidR="00D454C8" w:rsidRDefault="00D454C8" w:rsidP="00AD0C7B"/>
    <w:p w:rsidR="00DF7BAA" w:rsidRDefault="00DF7BAA" w:rsidP="00DF7BAA">
      <w:pPr>
        <w:pStyle w:val="Nadpis2-1"/>
      </w:pPr>
      <w:bookmarkStart w:id="2" w:name="_Toc6410429"/>
      <w:bookmarkStart w:id="3" w:name="_Toc70499037"/>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70499038"/>
      <w:r>
        <w:t>Účel a rozsah předmětu Díla</w:t>
      </w:r>
      <w:bookmarkEnd w:id="9"/>
      <w:bookmarkEnd w:id="10"/>
    </w:p>
    <w:p w:rsidR="000D2379" w:rsidRPr="000D2379" w:rsidRDefault="0068050D" w:rsidP="00211AB6">
      <w:pPr>
        <w:pStyle w:val="Text2-1"/>
      </w:pPr>
      <w:bookmarkStart w:id="11" w:name="_Toc6410431"/>
      <w:r>
        <w:t xml:space="preserve">Předmětem díla je zhotovení </w:t>
      </w:r>
      <w:r w:rsidRPr="000D2379">
        <w:t xml:space="preserve">stavby </w:t>
      </w:r>
      <w:r w:rsidRPr="000D2379">
        <w:rPr>
          <w:b/>
        </w:rPr>
        <w:t>„</w:t>
      </w:r>
      <w:r w:rsidR="00211AB6" w:rsidRPr="000D2379">
        <w:rPr>
          <w:b/>
        </w:rPr>
        <w:t>Doplnění závor na přejezdu P488 v km 17,132 trati Protivín - Zdice</w:t>
      </w:r>
      <w:r w:rsidRPr="000D2379">
        <w:rPr>
          <w:b/>
        </w:rPr>
        <w:t>“</w:t>
      </w:r>
      <w:r w:rsidRPr="000D2379">
        <w:t xml:space="preserve">. Cílem stavby </w:t>
      </w:r>
      <w:r w:rsidR="000D2379" w:rsidRPr="000D2379">
        <w:rPr>
          <w:rFonts w:cs="Arial"/>
        </w:rPr>
        <w:t>je rekonstrukce přejezdového zabezpečovacího zařízení a doplnění závor za účelem zvýšení bezpečnosti železničního provozu i provozu na pozemní komunikaci.</w:t>
      </w:r>
    </w:p>
    <w:p w:rsidR="0068050D" w:rsidRPr="00DB4332" w:rsidRDefault="0068050D" w:rsidP="00211AB6">
      <w:pPr>
        <w:pStyle w:val="Text2-1"/>
      </w:pPr>
      <w:r>
        <w:t xml:space="preserve">Rozsah Díla </w:t>
      </w:r>
      <w:r>
        <w:rPr>
          <w:b/>
        </w:rPr>
        <w:t>„</w:t>
      </w:r>
      <w:r w:rsidR="00211AB6" w:rsidRPr="00211AB6">
        <w:rPr>
          <w:b/>
        </w:rPr>
        <w:t>Doplnění závor na přejezdu P488 v km 17,132 trati Protivín - Zdice</w:t>
      </w:r>
      <w:r>
        <w:rPr>
          <w:b/>
        </w:rPr>
        <w:t>“</w:t>
      </w:r>
      <w:r>
        <w:t xml:space="preserve"> je zpracování Realizační dokumentace stavby, zhotovení stavby</w:t>
      </w:r>
      <w:r w:rsidR="00F4627C">
        <w:t xml:space="preserve"> a </w:t>
      </w:r>
      <w:r>
        <w:t>vypracování Dokumentace skutečného provedení stavby.</w:t>
      </w:r>
    </w:p>
    <w:p w:rsidR="00DF7BAA" w:rsidRDefault="00DF7BAA" w:rsidP="00DF7BAA">
      <w:pPr>
        <w:pStyle w:val="Nadpis2-2"/>
      </w:pPr>
      <w:bookmarkStart w:id="12" w:name="_Toc70499039"/>
      <w:r>
        <w:t>Umístění stavby</w:t>
      </w:r>
      <w:bookmarkEnd w:id="11"/>
      <w:bookmarkEnd w:id="12"/>
    </w:p>
    <w:p w:rsidR="0068050D" w:rsidRPr="00DC58AE" w:rsidRDefault="0068050D" w:rsidP="0068050D">
      <w:pPr>
        <w:pStyle w:val="Text2-1"/>
      </w:pPr>
      <w:bookmarkStart w:id="13" w:name="_Toc6410432"/>
      <w:r w:rsidRPr="00DC58AE">
        <w:t>Stavba bude probíhat</w:t>
      </w:r>
      <w:r w:rsidR="00DC58AE" w:rsidRPr="00DC58AE">
        <w:t xml:space="preserve"> na celostátní trati </w:t>
      </w:r>
      <w:proofErr w:type="gramStart"/>
      <w:r w:rsidR="00DC58AE" w:rsidRPr="00DC58AE">
        <w:rPr>
          <w:snapToGrid w:val="0"/>
          <w:szCs w:val="24"/>
        </w:rPr>
        <w:t>č.363 00</w:t>
      </w:r>
      <w:proofErr w:type="gramEnd"/>
      <w:r w:rsidR="00DC58AE" w:rsidRPr="00DC58AE">
        <w:rPr>
          <w:snapToGrid w:val="0"/>
          <w:szCs w:val="24"/>
        </w:rPr>
        <w:t xml:space="preserve"> </w:t>
      </w:r>
      <w:r w:rsidR="00DC58AE" w:rsidRPr="00DC58AE">
        <w:rPr>
          <w:i/>
          <w:snapToGrid w:val="0"/>
          <w:szCs w:val="24"/>
        </w:rPr>
        <w:t>(dle platného P</w:t>
      </w:r>
      <w:r w:rsidR="00DC58AE" w:rsidRPr="00DC58AE">
        <w:rPr>
          <w:i/>
        </w:rPr>
        <w:t>rohlášení o dráze celostátní a regionální</w:t>
      </w:r>
      <w:r w:rsidR="00DC58AE" w:rsidRPr="00DC58AE">
        <w:rPr>
          <w:i/>
          <w:snapToGrid w:val="0"/>
          <w:szCs w:val="24"/>
        </w:rPr>
        <w:t xml:space="preserve">), </w:t>
      </w:r>
      <w:r w:rsidRPr="00DC58AE">
        <w:t>7</w:t>
      </w:r>
      <w:r w:rsidR="000D2379" w:rsidRPr="00DC58AE">
        <w:t>15</w:t>
      </w:r>
      <w:r w:rsidRPr="00DC58AE">
        <w:t xml:space="preserve">A (dle TTP) </w:t>
      </w:r>
      <w:r w:rsidR="000D2379" w:rsidRPr="00DC58AE">
        <w:t xml:space="preserve">Zdice </w:t>
      </w:r>
      <w:r w:rsidR="00DC58AE" w:rsidRPr="00DC58AE">
        <w:t>–</w:t>
      </w:r>
      <w:r w:rsidR="000D2379" w:rsidRPr="00DC58AE">
        <w:t xml:space="preserve"> Protivín</w:t>
      </w:r>
      <w:r w:rsidR="00DC58AE" w:rsidRPr="00DC58AE">
        <w:t xml:space="preserve"> , č. 200 (dle JŘ)</w:t>
      </w:r>
      <w:r w:rsidRPr="00DC58AE">
        <w:t>, T</w:t>
      </w:r>
      <w:r w:rsidR="00660259">
        <w:t>UDU </w:t>
      </w:r>
      <w:r w:rsidR="00DC58AE" w:rsidRPr="00DC58AE">
        <w:t>028106 Písek - Čížová</w:t>
      </w:r>
      <w:r w:rsidRPr="00DC58AE">
        <w:t xml:space="preserve">. Trať </w:t>
      </w:r>
      <w:r w:rsidR="00DC58AE" w:rsidRPr="00DC58AE">
        <w:t>není</w:t>
      </w:r>
      <w:r w:rsidRPr="00DC58AE">
        <w:t xml:space="preserve"> součástí sítě TEN-T.</w:t>
      </w:r>
    </w:p>
    <w:p w:rsidR="0068050D" w:rsidRPr="000D2379" w:rsidRDefault="0068050D" w:rsidP="0068050D">
      <w:pPr>
        <w:pStyle w:val="Text2-1"/>
      </w:pPr>
      <w:r w:rsidRPr="000D2379">
        <w:t xml:space="preserve">Stavba se nachází na území Jihočeského kraje, okres </w:t>
      </w:r>
      <w:r w:rsidR="000D2379" w:rsidRPr="000D2379">
        <w:t>Písek</w:t>
      </w:r>
      <w:r w:rsidRPr="000D2379">
        <w:t xml:space="preserve">, v katastrálním území </w:t>
      </w:r>
      <w:r w:rsidR="000D2379" w:rsidRPr="000D2379">
        <w:t>Písek a Krašovice u Čížové</w:t>
      </w:r>
      <w:r w:rsidRPr="000D2379">
        <w:t>.</w:t>
      </w:r>
    </w:p>
    <w:p w:rsidR="0068050D" w:rsidRPr="000D2379" w:rsidRDefault="0068050D" w:rsidP="0068050D">
      <w:pPr>
        <w:pStyle w:val="Text2-1"/>
      </w:pPr>
      <w:r w:rsidRPr="000D2379">
        <w:t>Hlavní stavební činnost bude probíhat v rozsahu hranic pozemků schválených dokumentací pro stavební povolení (České republiky s právem hospodaření Správy železnic, státní organizace).</w:t>
      </w:r>
    </w:p>
    <w:p w:rsidR="0068050D" w:rsidRPr="000D2379" w:rsidRDefault="0068050D" w:rsidP="0068050D">
      <w:pPr>
        <w:pStyle w:val="Text2-1"/>
      </w:pPr>
      <w:r w:rsidRPr="000D2379">
        <w:t>Obvod staveniště je určen územním rozsahem stavby a hranicemi pozemků, na nichž bude stavba prováděna.</w:t>
      </w:r>
    </w:p>
    <w:p w:rsidR="00DF7BAA" w:rsidRDefault="00DF7BAA" w:rsidP="00DF7BAA">
      <w:pPr>
        <w:pStyle w:val="Nadpis2-1"/>
      </w:pPr>
      <w:bookmarkStart w:id="14" w:name="_Toc70499040"/>
      <w:r>
        <w:t>PŘEHLED VÝCHOZÍCH PODKLADŮ</w:t>
      </w:r>
      <w:bookmarkEnd w:id="13"/>
      <w:bookmarkEnd w:id="14"/>
    </w:p>
    <w:p w:rsidR="00DF7BAA" w:rsidRDefault="00DF7BAA" w:rsidP="00DF7BAA">
      <w:pPr>
        <w:pStyle w:val="Nadpis2-2"/>
      </w:pPr>
      <w:bookmarkStart w:id="15" w:name="_Toc6410433"/>
      <w:bookmarkStart w:id="16" w:name="_Toc70499041"/>
      <w:r>
        <w:t>Projektová dokumentace</w:t>
      </w:r>
      <w:bookmarkEnd w:id="15"/>
      <w:bookmarkEnd w:id="16"/>
    </w:p>
    <w:p w:rsidR="00D54BDF" w:rsidRDefault="00D54BDF" w:rsidP="00211AB6">
      <w:pPr>
        <w:pStyle w:val="Text2-1"/>
      </w:pPr>
      <w:r>
        <w:t xml:space="preserve">Projektová dokumentace pro společné povolení </w:t>
      </w:r>
      <w:r w:rsidRPr="00812BA5">
        <w:rPr>
          <w:b/>
        </w:rPr>
        <w:t>„</w:t>
      </w:r>
      <w:r w:rsidR="00211AB6" w:rsidRPr="00211AB6">
        <w:rPr>
          <w:b/>
        </w:rPr>
        <w:t>Doplnění závor na přejezdu P488 v km 17,132 trati Protivín - Zdice</w:t>
      </w:r>
      <w:r w:rsidRPr="00812BA5">
        <w:rPr>
          <w:b/>
        </w:rPr>
        <w:t>“</w:t>
      </w:r>
      <w:r>
        <w:t xml:space="preserve">, zpracovatel </w:t>
      </w:r>
      <w:r w:rsidR="00211AB6">
        <w:t>TMS Projekt</w:t>
      </w:r>
      <w:r>
        <w:t xml:space="preserve"> s. r. o., datum </w:t>
      </w:r>
      <w:r w:rsidR="00211AB6">
        <w:t>03</w:t>
      </w:r>
      <w:r>
        <w:t>/2021.</w:t>
      </w:r>
    </w:p>
    <w:p w:rsidR="00BA2F47" w:rsidRDefault="00BA2F47" w:rsidP="00BA2F47">
      <w:pPr>
        <w:pStyle w:val="Textbezslovn"/>
      </w:pPr>
      <w:r>
        <w:t>Zhotovitel po uzavření SOD obdrží elektronickou podobu Projektové dokumentace v otevřené formě.</w:t>
      </w:r>
    </w:p>
    <w:p w:rsidR="00DF7BAA" w:rsidRDefault="00DF7BAA" w:rsidP="00DF7BAA">
      <w:pPr>
        <w:pStyle w:val="Nadpis2-2"/>
      </w:pPr>
      <w:bookmarkStart w:id="17" w:name="_Toc6410434"/>
      <w:bookmarkStart w:id="18" w:name="_Toc70499042"/>
      <w:r>
        <w:t>Související dokumentace</w:t>
      </w:r>
      <w:bookmarkEnd w:id="17"/>
      <w:bookmarkEnd w:id="18"/>
    </w:p>
    <w:p w:rsidR="00DF7BAA" w:rsidRPr="0053579C" w:rsidRDefault="00DF7BAA" w:rsidP="001610EF">
      <w:pPr>
        <w:pStyle w:val="Text2-1"/>
      </w:pPr>
      <w:r w:rsidRPr="0053579C">
        <w:t xml:space="preserve">Schvalovací protokol projektu SŽ </w:t>
      </w:r>
      <w:proofErr w:type="spellStart"/>
      <w:r w:rsidRPr="0053579C">
        <w:t>čj</w:t>
      </w:r>
      <w:proofErr w:type="spellEnd"/>
      <w:r w:rsidRPr="0053579C">
        <w:t xml:space="preserve">: </w:t>
      </w:r>
      <w:r w:rsidR="001610EF" w:rsidRPr="0053579C">
        <w:t xml:space="preserve">27561/2021-SŽ-GŘ-O6-Hlo </w:t>
      </w:r>
      <w:r w:rsidRPr="0053579C">
        <w:t xml:space="preserve">ze dne </w:t>
      </w:r>
      <w:proofErr w:type="gramStart"/>
      <w:r w:rsidR="001610EF" w:rsidRPr="0053579C">
        <w:t>20.4</w:t>
      </w:r>
      <w:r w:rsidR="002158FB" w:rsidRPr="0053579C">
        <w:t>. 2021</w:t>
      </w:r>
      <w:proofErr w:type="gramEnd"/>
    </w:p>
    <w:p w:rsidR="00DF7BAA" w:rsidRPr="000D2379" w:rsidRDefault="00DF7BAA" w:rsidP="00DF7BAA">
      <w:pPr>
        <w:pStyle w:val="Text2-1"/>
      </w:pPr>
      <w:r w:rsidRPr="000D2379">
        <w:t>Stavební povolení č.</w:t>
      </w:r>
      <w:r w:rsidR="00D54BDF" w:rsidRPr="000D2379">
        <w:t xml:space="preserve"> </w:t>
      </w:r>
      <w:r w:rsidRPr="000D2379">
        <w:t xml:space="preserve">j.: </w:t>
      </w:r>
      <w:r w:rsidR="00D54BDF" w:rsidRPr="000D2379">
        <w:t>DUCR</w:t>
      </w:r>
      <w:r w:rsidR="000D2379" w:rsidRPr="000D2379">
        <w:t>-9720/21/</w:t>
      </w:r>
      <w:proofErr w:type="spellStart"/>
      <w:r w:rsidR="000D2379" w:rsidRPr="000D2379">
        <w:t>Sg</w:t>
      </w:r>
      <w:proofErr w:type="spellEnd"/>
      <w:r w:rsidR="00D54BDF" w:rsidRPr="000D2379">
        <w:t xml:space="preserve"> </w:t>
      </w:r>
      <w:r w:rsidRPr="000D2379">
        <w:t xml:space="preserve">ze dne </w:t>
      </w:r>
      <w:r w:rsidR="000D2379" w:rsidRPr="000D2379">
        <w:t>16</w:t>
      </w:r>
      <w:r w:rsidR="00D54BDF" w:rsidRPr="000D2379">
        <w:t xml:space="preserve">. </w:t>
      </w:r>
      <w:r w:rsidR="000D2379" w:rsidRPr="000D2379">
        <w:t>února</w:t>
      </w:r>
      <w:r w:rsidR="00D54BDF" w:rsidRPr="000D2379">
        <w:t xml:space="preserve"> 2021 (v právní moci </w:t>
      </w:r>
      <w:r w:rsidR="000D2379" w:rsidRPr="000D2379">
        <w:t>6</w:t>
      </w:r>
      <w:r w:rsidR="00D54BDF" w:rsidRPr="000D2379">
        <w:t>.</w:t>
      </w:r>
      <w:r w:rsidR="000D2379" w:rsidRPr="000D2379">
        <w:t> března</w:t>
      </w:r>
      <w:r w:rsidR="00D54BDF" w:rsidRPr="000D2379">
        <w:t xml:space="preserve"> 2021)</w:t>
      </w:r>
    </w:p>
    <w:p w:rsidR="00DF7BAA" w:rsidRDefault="00DF7BAA" w:rsidP="00DF7BAA">
      <w:pPr>
        <w:pStyle w:val="Nadpis2-1"/>
      </w:pPr>
      <w:bookmarkStart w:id="19" w:name="_Toc6410435"/>
      <w:bookmarkStart w:id="20" w:name="_Toc70499043"/>
      <w:r>
        <w:t>KOORDINACE S JINÝMI STAVBAMI</w:t>
      </w:r>
      <w:bookmarkEnd w:id="19"/>
      <w:bookmarkEnd w:id="20"/>
      <w:r>
        <w:t xml:space="preserve"> </w:t>
      </w:r>
    </w:p>
    <w:p w:rsidR="00DF7BAA" w:rsidRPr="00FB52DB" w:rsidRDefault="00DF7BAA" w:rsidP="00DF7BAA">
      <w:pPr>
        <w:pStyle w:val="Text2-1"/>
      </w:pPr>
      <w:r>
        <w:t xml:space="preserve">Zhotovení stavby musí být provedeno v koordinaci s připravovanými, případně </w:t>
      </w:r>
      <w:r w:rsidRPr="0027479A">
        <w:t xml:space="preserve">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w:t>
      </w:r>
      <w:r w:rsidRPr="00FB52DB">
        <w:t xml:space="preserve">jednotlivých </w:t>
      </w:r>
      <w:proofErr w:type="spellStart"/>
      <w:r w:rsidRPr="00FB52DB">
        <w:t>žst</w:t>
      </w:r>
      <w:proofErr w:type="spellEnd"/>
      <w:r w:rsidRPr="00FB52DB">
        <w:t xml:space="preserve">. apod. </w:t>
      </w:r>
    </w:p>
    <w:p w:rsidR="00907945" w:rsidRPr="00FB52DB" w:rsidRDefault="00D54BDF" w:rsidP="002F03E9">
      <w:pPr>
        <w:pStyle w:val="Text2-1"/>
        <w:numPr>
          <w:ilvl w:val="2"/>
          <w:numId w:val="6"/>
        </w:numPr>
        <w:spacing w:after="80"/>
      </w:pPr>
      <w:bookmarkStart w:id="21" w:name="_Toc6410436"/>
      <w:r w:rsidRPr="00FB52DB">
        <w:t xml:space="preserve">Stavba bude koordinována </w:t>
      </w:r>
      <w:r w:rsidR="00907945" w:rsidRPr="00FB52DB">
        <w:t>s </w:t>
      </w:r>
    </w:p>
    <w:p w:rsidR="00D54BDF" w:rsidRPr="00FB52DB" w:rsidRDefault="0027479A" w:rsidP="00104168">
      <w:pPr>
        <w:pStyle w:val="Text2-1"/>
        <w:numPr>
          <w:ilvl w:val="0"/>
          <w:numId w:val="15"/>
        </w:numPr>
        <w:spacing w:after="80"/>
      </w:pPr>
      <w:r w:rsidRPr="00FB52DB">
        <w:t>opravnými pracemi OŘ Plzeň</w:t>
      </w:r>
      <w:r w:rsidR="00907945" w:rsidRPr="00FB52DB">
        <w:t>,</w:t>
      </w:r>
    </w:p>
    <w:p w:rsidR="00907945" w:rsidRPr="00FB52DB" w:rsidRDefault="00FB52DB" w:rsidP="00104168">
      <w:pPr>
        <w:pStyle w:val="Text2-1"/>
        <w:numPr>
          <w:ilvl w:val="0"/>
          <w:numId w:val="15"/>
        </w:numPr>
        <w:spacing w:after="80"/>
      </w:pPr>
      <w:r w:rsidRPr="00FB52DB">
        <w:t>stavbou „</w:t>
      </w:r>
      <w:r w:rsidRPr="00FB52DB">
        <w:rPr>
          <w:b/>
        </w:rPr>
        <w:t>Výstavba kamerových systémů na železničních přejezdech pro detekci přestupků v oblasti SSZ“</w:t>
      </w:r>
      <w:r w:rsidRPr="00FB52DB">
        <w:t xml:space="preserve"> – DUSP 07/2017, předpokládaná realizace r. 2022</w:t>
      </w:r>
    </w:p>
    <w:p w:rsidR="00DF7BAA" w:rsidRPr="00DC58AE" w:rsidRDefault="00DF7BAA" w:rsidP="00DF7BAA">
      <w:pPr>
        <w:pStyle w:val="Nadpis2-1"/>
      </w:pPr>
      <w:bookmarkStart w:id="22" w:name="_Toc70499044"/>
      <w:r w:rsidRPr="00DC58AE">
        <w:lastRenderedPageBreak/>
        <w:t>ZVLÁŠTNÍ TECHNICKÉ PODMÍNKY A POŽADAVKY NA PROVEDENÍ DÍLA</w:t>
      </w:r>
      <w:bookmarkEnd w:id="21"/>
      <w:bookmarkEnd w:id="22"/>
    </w:p>
    <w:p w:rsidR="00DF7BAA" w:rsidRPr="00DC58AE" w:rsidRDefault="00DF7BAA" w:rsidP="00DF7BAA">
      <w:pPr>
        <w:pStyle w:val="Nadpis2-2"/>
      </w:pPr>
      <w:bookmarkStart w:id="23" w:name="_Toc6410437"/>
      <w:bookmarkStart w:id="24" w:name="_Toc70499045"/>
      <w:r w:rsidRPr="00DC58AE">
        <w:t>Všeobecně</w:t>
      </w:r>
      <w:bookmarkEnd w:id="23"/>
      <w:bookmarkEnd w:id="24"/>
    </w:p>
    <w:p w:rsidR="00D54BDF" w:rsidRPr="00DC58AE" w:rsidRDefault="00D54BDF" w:rsidP="00D54BDF">
      <w:pPr>
        <w:pStyle w:val="Text2-1"/>
        <w:numPr>
          <w:ilvl w:val="2"/>
          <w:numId w:val="6"/>
        </w:numPr>
        <w:spacing w:afterLines="80" w:after="192"/>
      </w:pPr>
      <w:r w:rsidRPr="00DC58AE">
        <w:t xml:space="preserve">Součástí předmětu plnění zpracování dokumentace RDS je projednání vyjádření, se správci sítí uvedenými v DUSP, pro realizaci stavby respektive </w:t>
      </w:r>
      <w:r w:rsidRPr="00DC58AE">
        <w:rPr>
          <w:b/>
        </w:rPr>
        <w:t>obnovení propadlých vyjádření z DUSP</w:t>
      </w:r>
      <w:r w:rsidRPr="00DC58AE">
        <w:t xml:space="preserve"> a zajištění vytýčení všech dotčených sítí. </w:t>
      </w:r>
    </w:p>
    <w:p w:rsidR="00D54BDF" w:rsidRPr="00DC58AE" w:rsidRDefault="00D54BDF" w:rsidP="00D54BDF">
      <w:pPr>
        <w:pStyle w:val="Text2-1"/>
        <w:numPr>
          <w:ilvl w:val="2"/>
          <w:numId w:val="6"/>
        </w:numPr>
        <w:spacing w:afterLines="80" w:after="192"/>
      </w:pPr>
      <w:r w:rsidRPr="00DC58AE">
        <w:t>Po vytýčení kabelových tras a před zahájením výkopových prací je Zhotovitel povinen svolat jednání v místě přejezdu P</w:t>
      </w:r>
      <w:r w:rsidR="00DC58AE" w:rsidRPr="00DC58AE">
        <w:t>488</w:t>
      </w:r>
      <w:r w:rsidRPr="00DC58AE">
        <w:t xml:space="preserve"> za účasti zhotovitele projektové dokumentace, jednotlivých </w:t>
      </w:r>
      <w:proofErr w:type="spellStart"/>
      <w:r w:rsidRPr="00DC58AE">
        <w:t>podzhotovitelů</w:t>
      </w:r>
      <w:proofErr w:type="spellEnd"/>
      <w:r w:rsidRPr="00DC58AE">
        <w:t xml:space="preserve"> a Objednatele. Cílem je na místě upřesnit a zkoordinovat jednotlivé trasy a zkoordinovat provádění jednotlivých prací. Z jednání je Zhotovitel povinen provést záznam, jehož součástí bude i prezenční listina. Zhotovitel musí být připraven na chyby a lokální změny v přesnosti údajů o polohách stávajících inženýrských sítí.</w:t>
      </w:r>
    </w:p>
    <w:p w:rsidR="00D54BDF" w:rsidRPr="00DC58AE" w:rsidRDefault="00D54BDF" w:rsidP="00D54BDF">
      <w:pPr>
        <w:pStyle w:val="Text2-1"/>
        <w:numPr>
          <w:ilvl w:val="2"/>
          <w:numId w:val="6"/>
        </w:numPr>
        <w:spacing w:afterLines="80" w:after="192"/>
      </w:pPr>
      <w:r w:rsidRPr="00DC58AE">
        <w:t>Zhotovitel musí v rámci přejímacích řízení vytvořit časový prostor pro činnost odborných komisí Objednatele v rozmezí cca 10 až 30 dní před předáním stavby (nebo její části) Objednateli v závislosti na rozsahu zařízení.</w:t>
      </w:r>
    </w:p>
    <w:p w:rsidR="00D54BDF" w:rsidRPr="0027479A" w:rsidRDefault="00D54BDF" w:rsidP="00D54BDF">
      <w:pPr>
        <w:pStyle w:val="Text2-1"/>
        <w:numPr>
          <w:ilvl w:val="2"/>
          <w:numId w:val="6"/>
        </w:numPr>
        <w:spacing w:afterLines="80" w:after="192"/>
      </w:pPr>
      <w:r w:rsidRPr="00DC58AE">
        <w:t xml:space="preserve">Zhotovitel musí v dostatečném předstihu před ukončením jednotlivých stavebních postupů předat pověřenému pracovníkovi Objednatele všechny </w:t>
      </w:r>
      <w:r w:rsidRPr="00DC58AE">
        <w:rPr>
          <w:b/>
        </w:rPr>
        <w:t xml:space="preserve">potřebné podklady pro zpracování změn Základní dopravní dokumentace </w:t>
      </w:r>
      <w:r w:rsidRPr="00DC58AE">
        <w:t>ve smyslu předpisu SŽDC D5 - Předpis pro tvorbu a zpracování základní dopravní dokumentace v</w:t>
      </w:r>
      <w:r w:rsidRPr="0027479A">
        <w:t xml:space="preserve"> platném znění.</w:t>
      </w:r>
    </w:p>
    <w:p w:rsidR="00D54BDF" w:rsidRPr="0027479A" w:rsidRDefault="00D54BDF" w:rsidP="00D54BDF">
      <w:pPr>
        <w:pStyle w:val="Text2-1"/>
        <w:numPr>
          <w:ilvl w:val="2"/>
          <w:numId w:val="6"/>
        </w:numPr>
        <w:spacing w:afterLines="80" w:after="192"/>
      </w:pPr>
      <w:r w:rsidRPr="0027479A">
        <w:t xml:space="preserve">Po dobu výstavby do doby uvedení do provozu, budou </w:t>
      </w:r>
      <w:r w:rsidRPr="0027479A">
        <w:rPr>
          <w:b/>
          <w:u w:val="single"/>
        </w:rPr>
        <w:t>zneplatněny</w:t>
      </w:r>
      <w:r w:rsidRPr="0027479A">
        <w:t xml:space="preserve"> všechny nově namontované výstražníky na přejezdech zakrytím světlo-nepropustným povlakem z RETRO REFLEXNÍHO MATERIÁLU, odolného všem povětrnostním vlivům, </w:t>
      </w:r>
      <w:proofErr w:type="gramStart"/>
      <w:r w:rsidRPr="0027479A">
        <w:t>označené  šikmo</w:t>
      </w:r>
      <w:proofErr w:type="gramEnd"/>
      <w:r w:rsidRPr="0027479A">
        <w:t xml:space="preserve"> umístěným křížem s oranžovo-černým pruhem (v souladu s 3.4.7. TP 65 MD – Zásady pro dopravní značení na pozemních komunikacích ze dne 31. 7. 2013, viz pjpk.cz). Toto je opatření k odstranění duplicity v dopravním značení.</w:t>
      </w:r>
    </w:p>
    <w:p w:rsidR="00D54BDF" w:rsidRPr="0027479A" w:rsidRDefault="00D54BDF" w:rsidP="00D54BDF">
      <w:pPr>
        <w:pStyle w:val="Text2-1"/>
        <w:numPr>
          <w:ilvl w:val="2"/>
          <w:numId w:val="6"/>
        </w:numPr>
        <w:spacing w:afterLines="80" w:after="192"/>
      </w:pPr>
      <w:r w:rsidRPr="0027479A">
        <w:t>Vyzískaný materiál ze stavby zůstává v majetku Objednatele. Vyzískaný materiál protokolárně předá Zhotovitel Oblastnímu ředitelství Plzeň.</w:t>
      </w:r>
    </w:p>
    <w:p w:rsidR="00D54BDF" w:rsidRPr="0027479A" w:rsidRDefault="00D54BDF" w:rsidP="00D54BDF">
      <w:pPr>
        <w:pStyle w:val="Text2-1"/>
        <w:numPr>
          <w:ilvl w:val="2"/>
          <w:numId w:val="6"/>
        </w:numPr>
      </w:pPr>
      <w:r w:rsidRPr="0027479A">
        <w:t>Součástí oznámení Zhotovitele o ukončení části Díla nebo jeho celého Díla budou mimo jiné i tyto doklady potřebné k předání a převzetí:</w:t>
      </w:r>
    </w:p>
    <w:p w:rsidR="00D54BDF" w:rsidRPr="0027479A" w:rsidRDefault="00D54BDF" w:rsidP="00D54BDF">
      <w:pPr>
        <w:pStyle w:val="Odrka1-1"/>
        <w:numPr>
          <w:ilvl w:val="0"/>
          <w:numId w:val="4"/>
        </w:numPr>
        <w:spacing w:line="240" w:lineRule="auto"/>
      </w:pPr>
      <w:r w:rsidRPr="0027479A">
        <w:t>Protokol o místním (ústním) šetření (prověření způsobilost ÚTZ),</w:t>
      </w:r>
    </w:p>
    <w:p w:rsidR="00D54BDF" w:rsidRPr="0027479A" w:rsidRDefault="00D54BDF" w:rsidP="00D54BDF">
      <w:pPr>
        <w:pStyle w:val="Odrka1-1"/>
        <w:numPr>
          <w:ilvl w:val="0"/>
          <w:numId w:val="4"/>
        </w:numPr>
        <w:spacing w:line="240" w:lineRule="auto"/>
      </w:pPr>
      <w:r w:rsidRPr="0027479A">
        <w:t>Protokol o provedení technické prohlídky a zkoušky ÚTZ,</w:t>
      </w:r>
    </w:p>
    <w:p w:rsidR="00D54BDF" w:rsidRPr="0027479A" w:rsidRDefault="00D54BDF" w:rsidP="00D54BDF">
      <w:pPr>
        <w:pStyle w:val="Odrka1-1"/>
        <w:numPr>
          <w:ilvl w:val="0"/>
          <w:numId w:val="4"/>
        </w:numPr>
        <w:spacing w:line="240" w:lineRule="auto"/>
      </w:pPr>
      <w:r w:rsidRPr="0027479A">
        <w:t>Příslušné tabulky dle předpisu T 200,</w:t>
      </w:r>
    </w:p>
    <w:p w:rsidR="00D54BDF" w:rsidRPr="0027479A" w:rsidRDefault="00D54BDF" w:rsidP="00D54BDF">
      <w:pPr>
        <w:pStyle w:val="Odrka1-1"/>
        <w:numPr>
          <w:ilvl w:val="0"/>
          <w:numId w:val="4"/>
        </w:numPr>
        <w:spacing w:line="240" w:lineRule="auto"/>
      </w:pPr>
      <w:r w:rsidRPr="0027479A">
        <w:t>Výchozí revize elektrického zařízení,</w:t>
      </w:r>
    </w:p>
    <w:p w:rsidR="00D54BDF" w:rsidRPr="0027479A" w:rsidRDefault="00D54BDF" w:rsidP="00D54BDF">
      <w:pPr>
        <w:pStyle w:val="Odrka1-1"/>
        <w:numPr>
          <w:ilvl w:val="0"/>
          <w:numId w:val="4"/>
        </w:numPr>
        <w:spacing w:line="240" w:lineRule="auto"/>
      </w:pPr>
      <w:r w:rsidRPr="0027479A">
        <w:t>Osvědčení o jakosti a kompletnosti,</w:t>
      </w:r>
    </w:p>
    <w:p w:rsidR="00D54BDF" w:rsidRPr="0027479A" w:rsidRDefault="00D54BDF" w:rsidP="00D54BDF">
      <w:pPr>
        <w:pStyle w:val="Odrka1-1"/>
        <w:numPr>
          <w:ilvl w:val="0"/>
          <w:numId w:val="4"/>
        </w:numPr>
        <w:spacing w:line="240" w:lineRule="auto"/>
      </w:pPr>
      <w:r w:rsidRPr="0027479A">
        <w:t>Zhodnocení komplexního vyzkoušení,</w:t>
      </w:r>
    </w:p>
    <w:p w:rsidR="00D54BDF" w:rsidRPr="0027479A" w:rsidRDefault="00D54BDF" w:rsidP="00D54BDF">
      <w:pPr>
        <w:pStyle w:val="Odrka1-1"/>
        <w:numPr>
          <w:ilvl w:val="0"/>
          <w:numId w:val="4"/>
        </w:numPr>
        <w:spacing w:line="240" w:lineRule="auto"/>
      </w:pPr>
      <w:r w:rsidRPr="0027479A">
        <w:t>Doklady, které požaduje Drážní úřad,</w:t>
      </w:r>
    </w:p>
    <w:p w:rsidR="00D54BDF" w:rsidRPr="0027479A" w:rsidRDefault="00D54BDF" w:rsidP="00D54BDF">
      <w:pPr>
        <w:pStyle w:val="Odrka1-1"/>
        <w:numPr>
          <w:ilvl w:val="0"/>
          <w:numId w:val="4"/>
        </w:numPr>
        <w:spacing w:line="240" w:lineRule="auto"/>
      </w:pPr>
      <w:r w:rsidRPr="0027479A">
        <w:t>Ověření realizace stavby notifikovanou osobou.</w:t>
      </w:r>
    </w:p>
    <w:p w:rsidR="00D12C76" w:rsidRPr="009B14C5" w:rsidRDefault="00D12C76" w:rsidP="00D12C76">
      <w:pPr>
        <w:pStyle w:val="Text2-1"/>
        <w:numPr>
          <w:ilvl w:val="2"/>
          <w:numId w:val="6"/>
        </w:numPr>
      </w:pPr>
      <w:r w:rsidRPr="009B14C5">
        <w:t xml:space="preserve">Pro přesnou identifikaci podzemních sítí, metalických a optických kabelů, kanalizace, vody a plynu budou použity </w:t>
      </w:r>
      <w:r w:rsidRPr="009B14C5">
        <w:rPr>
          <w:rStyle w:val="Tun"/>
        </w:rPr>
        <w:t>RFID markery</w:t>
      </w:r>
      <w:r w:rsidRPr="009B14C5">
        <w:t>. Mohou se používat pouze markery, u kterých není nutné při ukládání dbát na jejich orientaci. V rámci jednotného značení v sítích SŽ je nutné zachovat standardní barevné značení, které doporučují výrobci.</w:t>
      </w:r>
    </w:p>
    <w:p w:rsidR="00D12C76" w:rsidRPr="009B14C5" w:rsidRDefault="00D12C76" w:rsidP="00D12C76">
      <w:pPr>
        <w:pStyle w:val="Textbezslovn"/>
        <w:keepNext/>
        <w:rPr>
          <w:rStyle w:val="Tun"/>
        </w:rPr>
      </w:pPr>
      <w:r w:rsidRPr="009B14C5">
        <w:rPr>
          <w:rStyle w:val="Tun"/>
        </w:rPr>
        <w:t>Minimální požadavky na použití markerů jsou následující:</w:t>
      </w:r>
    </w:p>
    <w:p w:rsidR="00D12C76" w:rsidRPr="009B14C5" w:rsidRDefault="00D12C76" w:rsidP="00D12C76">
      <w:pPr>
        <w:pStyle w:val="Odstavec1-1a"/>
        <w:numPr>
          <w:ilvl w:val="0"/>
          <w:numId w:val="7"/>
        </w:numPr>
      </w:pPr>
      <w:r w:rsidRPr="009B14C5">
        <w:rPr>
          <w:rStyle w:val="Tun"/>
        </w:rPr>
        <w:t>Silová zařízení a kabely</w:t>
      </w:r>
      <w:r w:rsidRPr="009B14C5">
        <w:t xml:space="preserve"> (včetně kabelů určených k napájení zabezpečovacích zařízení) – </w:t>
      </w:r>
      <w:r w:rsidRPr="009B14C5">
        <w:rPr>
          <w:b/>
        </w:rPr>
        <w:t>červený marker</w:t>
      </w:r>
      <w:r w:rsidRPr="009B14C5">
        <w:t xml:space="preserve"> [169,8 kHz] - trasy kabelů (v případě požadavku umístění po cca 50 m); přípojky; zakopané spojky; křížení kabelů; servisní smyčky; paty instalačních trubek; ohyby, změny hloubky; poklopy; rozvodové smyčky.</w:t>
      </w:r>
    </w:p>
    <w:p w:rsidR="00D12C76" w:rsidRPr="009B14C5" w:rsidRDefault="00D12C76" w:rsidP="00D12C76">
      <w:pPr>
        <w:pStyle w:val="Odstavec1-1a"/>
        <w:numPr>
          <w:ilvl w:val="0"/>
          <w:numId w:val="5"/>
        </w:numPr>
      </w:pPr>
      <w:r w:rsidRPr="009B14C5">
        <w:rPr>
          <w:rStyle w:val="Tun"/>
        </w:rPr>
        <w:lastRenderedPageBreak/>
        <w:t>Rozvody vody a jejich zařízení</w:t>
      </w:r>
      <w:r w:rsidRPr="009B14C5">
        <w:t xml:space="preserve"> - </w:t>
      </w:r>
      <w:r w:rsidRPr="009B14C5">
        <w:rPr>
          <w:b/>
        </w:rPr>
        <w:t>modrý marker</w:t>
      </w:r>
      <w:r w:rsidRPr="009B14C5">
        <w:t xml:space="preserve"> [145,7 kHz] - trasy potrubí; paty servisních sloupců; potrubí z PVC; všechny typy ventilů; křížení, rozdvojky; čistící výstupy; konce obalů.</w:t>
      </w:r>
    </w:p>
    <w:p w:rsidR="00D12C76" w:rsidRPr="009B14C5" w:rsidRDefault="00D12C76" w:rsidP="00D12C76">
      <w:pPr>
        <w:pStyle w:val="Odstavec1-1a"/>
        <w:numPr>
          <w:ilvl w:val="0"/>
          <w:numId w:val="5"/>
        </w:numPr>
      </w:pPr>
      <w:r w:rsidRPr="009B14C5">
        <w:rPr>
          <w:rStyle w:val="Tun"/>
        </w:rPr>
        <w:t>Rozvody plynu a jejich zařízení</w:t>
      </w:r>
      <w:r w:rsidRPr="009B14C5">
        <w:t xml:space="preserve"> – </w:t>
      </w:r>
      <w:r w:rsidRPr="009B14C5">
        <w:rPr>
          <w:b/>
        </w:rPr>
        <w:t>žlutý marker</w:t>
      </w:r>
      <w:r w:rsidRPr="009B14C5">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9B14C5">
        <w:t>elektrotavné</w:t>
      </w:r>
      <w:proofErr w:type="spellEnd"/>
      <w:r w:rsidRPr="009B14C5">
        <w:t xml:space="preserve"> spojky; všechny typy armatur a spojů.</w:t>
      </w:r>
    </w:p>
    <w:p w:rsidR="00D12C76" w:rsidRPr="009B14C5" w:rsidRDefault="00D12C76" w:rsidP="00D12C76">
      <w:pPr>
        <w:pStyle w:val="Odstavec1-1a"/>
        <w:numPr>
          <w:ilvl w:val="0"/>
          <w:numId w:val="5"/>
        </w:numPr>
      </w:pPr>
      <w:r w:rsidRPr="009B14C5">
        <w:rPr>
          <w:rStyle w:val="Tun"/>
        </w:rPr>
        <w:t>Sdělovací zařízení a kabely</w:t>
      </w:r>
      <w:r w:rsidRPr="009B14C5">
        <w:t xml:space="preserve"> – </w:t>
      </w:r>
      <w:r w:rsidRPr="009B14C5">
        <w:rPr>
          <w:b/>
        </w:rPr>
        <w:t>oranžový marker</w:t>
      </w:r>
      <w:r w:rsidRPr="009B14C5">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rsidR="00D12C76" w:rsidRPr="009B14C5" w:rsidRDefault="00D12C76" w:rsidP="00D12C76">
      <w:pPr>
        <w:pStyle w:val="Odstavec1-1a"/>
        <w:numPr>
          <w:ilvl w:val="0"/>
          <w:numId w:val="5"/>
        </w:numPr>
      </w:pPr>
      <w:r w:rsidRPr="009B14C5">
        <w:rPr>
          <w:rStyle w:val="Tun"/>
        </w:rPr>
        <w:t>Zabezpečovací zařízení</w:t>
      </w:r>
      <w:r w:rsidRPr="009B14C5">
        <w:t xml:space="preserve"> – </w:t>
      </w:r>
      <w:r w:rsidRPr="009B14C5">
        <w:rPr>
          <w:b/>
        </w:rPr>
        <w:t>fialový marker</w:t>
      </w:r>
      <w:r w:rsidRPr="009B14C5">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rsidR="00D12C76" w:rsidRPr="009B14C5" w:rsidRDefault="00D12C76" w:rsidP="00D12C76">
      <w:pPr>
        <w:pStyle w:val="Odstavec1-1a"/>
        <w:numPr>
          <w:ilvl w:val="0"/>
          <w:numId w:val="5"/>
        </w:numPr>
      </w:pPr>
      <w:r w:rsidRPr="009B14C5">
        <w:rPr>
          <w:rStyle w:val="Tun"/>
        </w:rPr>
        <w:t>Odpadní voda</w:t>
      </w:r>
      <w:r w:rsidRPr="009B14C5">
        <w:t xml:space="preserve"> – </w:t>
      </w:r>
      <w:r w:rsidRPr="009B14C5">
        <w:rPr>
          <w:b/>
        </w:rPr>
        <w:t>zelený marker</w:t>
      </w:r>
      <w:r w:rsidRPr="009B14C5">
        <w:t xml:space="preserve"> [121,6 kHz] - ventily; všechny typy armatur; čistící výstupy; paty servisních sloupců; vedlejší vedení; značení tras nekovových objektů.</w:t>
      </w:r>
    </w:p>
    <w:p w:rsidR="00D12C76" w:rsidRPr="009B14C5" w:rsidRDefault="00D12C76" w:rsidP="00D12C76">
      <w:pPr>
        <w:pStyle w:val="Text2-2"/>
        <w:numPr>
          <w:ilvl w:val="3"/>
          <w:numId w:val="6"/>
        </w:numPr>
      </w:pPr>
      <w:r w:rsidRPr="009B14C5">
        <w:t>Označníky je nutno k uloženým kabelům, potrubím a podzemním zařízením pevně upevňovat (např. plastovou vázací páskou).</w:t>
      </w:r>
    </w:p>
    <w:p w:rsidR="00D12C76" w:rsidRPr="009B14C5" w:rsidRDefault="00D12C76" w:rsidP="00D12C76">
      <w:pPr>
        <w:pStyle w:val="Text2-2"/>
        <w:numPr>
          <w:ilvl w:val="3"/>
          <w:numId w:val="6"/>
        </w:numPr>
      </w:pPr>
      <w:r w:rsidRPr="009B14C5">
        <w:t>U sdělovacích a zabezpečovacích kabelů OŘ se bude informace o markerech zadávat do pasportu do volitelné položky 2 pod označením „RFID“.</w:t>
      </w:r>
    </w:p>
    <w:p w:rsidR="00D12C76" w:rsidRPr="009B14C5" w:rsidRDefault="00D12C76" w:rsidP="00D12C76">
      <w:pPr>
        <w:pStyle w:val="Text2-2"/>
        <w:numPr>
          <w:ilvl w:val="3"/>
          <w:numId w:val="6"/>
        </w:numPr>
      </w:pPr>
      <w:r w:rsidRPr="009B14C5">
        <w:t>U složek, které nemají žádnou elektronickou databázi, se bude tato informace zadávat ve stejném znění do dokumentace.</w:t>
      </w:r>
    </w:p>
    <w:p w:rsidR="00D12C76" w:rsidRPr="009B14C5" w:rsidRDefault="00D12C76" w:rsidP="00D12C76">
      <w:pPr>
        <w:pStyle w:val="Text2-2"/>
        <w:numPr>
          <w:ilvl w:val="3"/>
          <w:numId w:val="6"/>
        </w:numPr>
      </w:pPr>
      <w:r w:rsidRPr="009B14C5">
        <w:t>Informace o použití markerů bude zaznamenaná do DSPS.</w:t>
      </w:r>
    </w:p>
    <w:p w:rsidR="00D12C76" w:rsidRPr="00580F12" w:rsidRDefault="00D12C76" w:rsidP="00D12C76">
      <w:pPr>
        <w:pStyle w:val="Text2-2"/>
        <w:numPr>
          <w:ilvl w:val="3"/>
          <w:numId w:val="6"/>
        </w:numPr>
      </w:pPr>
      <w:r w:rsidRPr="009B14C5">
        <w:t xml:space="preserve">Do digitální dokumentace se budou zaznamenávat markery ve tvaru kolečka s velkým písmenem M uprostřed ve </w:t>
      </w:r>
      <w:proofErr w:type="gramStart"/>
      <w:r w:rsidRPr="009B14C5">
        <w:t>všech 6-ti</w:t>
      </w:r>
      <w:proofErr w:type="gramEnd"/>
      <w:r w:rsidRPr="009B14C5">
        <w:t xml:space="preserve"> vrstvách odpovídajících kategoriím podzemních vedení. Značka bude tvarově stejná pro všech 6 vrstev, rozlišení kategorie bude pouze barvou, která bude odpovídat barvě </w:t>
      </w:r>
      <w:r w:rsidRPr="00580F12">
        <w:t>markeru.</w:t>
      </w:r>
    </w:p>
    <w:p w:rsidR="00580F12" w:rsidRPr="00580F12" w:rsidRDefault="00580F12" w:rsidP="00580F12">
      <w:pPr>
        <w:pStyle w:val="Nadpis2-2"/>
      </w:pPr>
      <w:bookmarkStart w:id="25" w:name="_Toc69387134"/>
      <w:bookmarkStart w:id="26" w:name="_Toc70499046"/>
      <w:bookmarkStart w:id="27" w:name="_Toc6410438"/>
      <w:r w:rsidRPr="00580F12">
        <w:t>Zeměměřická činnost zhotovitele</w:t>
      </w:r>
      <w:bookmarkEnd w:id="25"/>
      <w:bookmarkEnd w:id="26"/>
    </w:p>
    <w:p w:rsidR="00580F12" w:rsidRPr="00580F12" w:rsidRDefault="00580F12" w:rsidP="00580F12">
      <w:pPr>
        <w:pStyle w:val="Text2-1"/>
      </w:pPr>
      <w:bookmarkStart w:id="28" w:name="_Ref63774810"/>
      <w:bookmarkStart w:id="29" w:name="_Toc63778077"/>
      <w:r w:rsidRPr="00580F12">
        <w:t>Geodetická dokumentace bude zpracována dle VTP/R/14/20.</w:t>
      </w:r>
    </w:p>
    <w:p w:rsidR="00580F12" w:rsidRPr="00580F12" w:rsidRDefault="00580F12" w:rsidP="00580F12">
      <w:pPr>
        <w:pStyle w:val="Text2-1"/>
      </w:pPr>
      <w:r w:rsidRPr="00580F12">
        <w:t>Aktuální platné předpisy SŽ, tj. SŽ M20/MP004, M20/MP005, M20/MP006, M20/MP007, M20/MP010 a M20/MP013, jsou k dispozici na https://www.spravazeleznic.cz/o-nas/vnitrni-predpisy-spravy-zeleznic/dokumenty-a-predpisy</w:t>
      </w:r>
    </w:p>
    <w:p w:rsidR="00580F12" w:rsidRPr="00580F12" w:rsidRDefault="00580F12" w:rsidP="00580F12">
      <w:pPr>
        <w:pStyle w:val="Text2-1"/>
      </w:pPr>
      <w:r w:rsidRPr="00580F12">
        <w:t>Zhotovitel si zajistí provedení formální kontroly výkresové dokumentace na portálu modernizace dráhy (</w:t>
      </w:r>
      <w:hyperlink r:id="rId11" w:history="1">
        <w:r w:rsidRPr="00580F12">
          <w:rPr>
            <w:u w:val="single"/>
          </w:rPr>
          <w:t>http://www.modernizace.szdc.cz</w:t>
        </w:r>
      </w:hyperlink>
      <w:r w:rsidRPr="00580F12">
        <w:t>). Na tomto portálu se mohou registrovat zhotovitelé / projekční organizace, které jsou ve smluvním vztahu se Správou železnic, státní organizace úsekem modernizace.</w:t>
      </w:r>
    </w:p>
    <w:p w:rsidR="00580F12" w:rsidRPr="00580F12" w:rsidRDefault="00580F12" w:rsidP="00580F12">
      <w:pPr>
        <w:pStyle w:val="Text2-1"/>
      </w:pPr>
      <w:r w:rsidRPr="00580F12">
        <w:t>Digitální dokumentace stavby bude v souladu se Směrnicí SŽDC č. 117 v platném znění odevzdána Zhotovitelem ke kontrole na SŽ, Stavební správu západ, a to v dostatečném předstihu termínu pro odevzdání digitální dokumentace stanoveném v </w:t>
      </w:r>
      <w:proofErr w:type="spellStart"/>
      <w:proofErr w:type="gramStart"/>
      <w:r w:rsidRPr="00580F12">
        <w:t>SoD</w:t>
      </w:r>
      <w:proofErr w:type="spellEnd"/>
      <w:proofErr w:type="gramEnd"/>
      <w:r w:rsidRPr="00580F12">
        <w:t>. Případné upřesňující informace ke zpracování geodetické digitální dokumentace poskytne ÚOZI objednatele.</w:t>
      </w:r>
    </w:p>
    <w:p w:rsidR="00DF7BAA" w:rsidRPr="00580F12" w:rsidRDefault="00DF7BAA" w:rsidP="00DF7BAA">
      <w:pPr>
        <w:pStyle w:val="Nadpis2-2"/>
      </w:pPr>
      <w:bookmarkStart w:id="30" w:name="_Toc70499047"/>
      <w:bookmarkEnd w:id="28"/>
      <w:bookmarkEnd w:id="29"/>
      <w:r w:rsidRPr="00580F12">
        <w:lastRenderedPageBreak/>
        <w:t>Doklady překládané zhotovitelem</w:t>
      </w:r>
      <w:bookmarkEnd w:id="27"/>
      <w:bookmarkEnd w:id="30"/>
    </w:p>
    <w:p w:rsidR="00D54BDF" w:rsidRPr="00951544" w:rsidRDefault="00D12C76" w:rsidP="00D54BDF">
      <w:pPr>
        <w:pStyle w:val="Text2-1"/>
      </w:pPr>
      <w:r w:rsidRPr="009B14C5">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předložení doklad o tom, že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w:t>
      </w:r>
      <w:r w:rsidRPr="00951544">
        <w:t>práce na výše uvedených objektech.</w:t>
      </w:r>
      <w:r w:rsidR="00D54BDF" w:rsidRPr="00951544">
        <w:t xml:space="preserve"> </w:t>
      </w:r>
    </w:p>
    <w:p w:rsidR="0027479A" w:rsidRPr="00951544" w:rsidRDefault="0027479A" w:rsidP="00104168">
      <w:pPr>
        <w:pStyle w:val="Text2-1"/>
        <w:tabs>
          <w:tab w:val="clear" w:pos="1163"/>
          <w:tab w:val="num" w:pos="737"/>
        </w:tabs>
      </w:pPr>
      <w:r w:rsidRPr="00951544">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27479A" w:rsidRPr="00951544" w:rsidRDefault="0027479A" w:rsidP="0027479A">
      <w:pPr>
        <w:pStyle w:val="Odrka1-3"/>
      </w:pPr>
      <w:r w:rsidRPr="00951544">
        <w:t xml:space="preserve">T-05 c) nebo platná F-08 Vedoucí prací pro montáž sdělovacích zařízení; </w:t>
      </w:r>
    </w:p>
    <w:p w:rsidR="0027479A" w:rsidRPr="00951544" w:rsidRDefault="0027479A" w:rsidP="0027479A">
      <w:pPr>
        <w:pStyle w:val="Odrka1-3"/>
      </w:pPr>
      <w:r w:rsidRPr="00951544">
        <w:t>Z-06 c) nebo platná F-06 Vedoucí prací pro montáž zabezpečovacích zařízení;</w:t>
      </w:r>
    </w:p>
    <w:p w:rsidR="00D12C76" w:rsidRPr="009B14C5" w:rsidRDefault="00D54BDF" w:rsidP="00D54BDF">
      <w:pPr>
        <w:pStyle w:val="Text2-1"/>
      </w:pPr>
      <w:r w:rsidRPr="009B14C5">
        <w:t xml:space="preserve">Výše uvedené doklady upravující odbornou způsobilost musí osvědčit odbornou způsobilost samotného dodavatele (je-li fyzickou osobou) nebo jiné osoby, která bude pro dodavatele příslušnou činnost vykonávat.  </w:t>
      </w:r>
    </w:p>
    <w:p w:rsidR="00DF7BAA" w:rsidRPr="009B14C5" w:rsidRDefault="00DF7BAA" w:rsidP="00DF7BAA">
      <w:pPr>
        <w:pStyle w:val="Nadpis2-2"/>
      </w:pPr>
      <w:bookmarkStart w:id="31" w:name="_Toc6410439"/>
      <w:bookmarkStart w:id="32" w:name="_Toc70499048"/>
      <w:r w:rsidRPr="009B14C5">
        <w:t>Dokumentace zhotovitele pro stavbu</w:t>
      </w:r>
      <w:bookmarkEnd w:id="31"/>
      <w:bookmarkEnd w:id="32"/>
    </w:p>
    <w:p w:rsidR="00D54BDF" w:rsidRPr="009B14C5" w:rsidRDefault="00130E62" w:rsidP="00D54BDF">
      <w:pPr>
        <w:pStyle w:val="Text2-1"/>
      </w:pPr>
      <w:r w:rsidRPr="009B14C5">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9B14C5">
        <w:t>okumentace dopravních staveb, v </w:t>
      </w:r>
      <w:r w:rsidRPr="009B14C5">
        <w:t>platném znění, příslušných TKP Staveb státních drah a Směrnice GŘ č. 11/2006 Dokumentace pro přípravu staveb na železničních drahách celostátních a regionálních, v platném znění (dále „Směrnice GŘ č. 11/2006“), zejména pro:</w:t>
      </w:r>
      <w:r w:rsidR="00D54BDF" w:rsidRPr="009B14C5">
        <w:t xml:space="preserve"> </w:t>
      </w:r>
    </w:p>
    <w:p w:rsidR="00D54BDF" w:rsidRPr="009B14C5" w:rsidRDefault="00D54BDF" w:rsidP="00104168">
      <w:pPr>
        <w:pStyle w:val="Text2-1"/>
        <w:numPr>
          <w:ilvl w:val="2"/>
          <w:numId w:val="8"/>
        </w:numPr>
        <w:ind w:left="1077" w:hanging="340"/>
      </w:pPr>
      <w:r w:rsidRPr="009B14C5">
        <w:t>přejezdové zabezpečovací zařízení včetně návazností na technologie sdělovacího zařízení a včetně zapracování přechodových stavů sdělovacího a zabezpečovacího zařízení v souladu s ZOV</w:t>
      </w:r>
    </w:p>
    <w:p w:rsidR="00D54BDF" w:rsidRPr="009B14C5" w:rsidRDefault="00D54BDF" w:rsidP="00104168">
      <w:pPr>
        <w:pStyle w:val="Text2-1"/>
        <w:numPr>
          <w:ilvl w:val="2"/>
          <w:numId w:val="8"/>
        </w:numPr>
        <w:ind w:left="1077" w:hanging="340"/>
      </w:pPr>
      <w:r w:rsidRPr="009B14C5">
        <w:t>sdělovací zařízení, včetně zapracování přechodových stavů</w:t>
      </w:r>
    </w:p>
    <w:p w:rsidR="00DF7BAA" w:rsidRPr="009B14C5" w:rsidRDefault="00D54BDF" w:rsidP="00104168">
      <w:pPr>
        <w:pStyle w:val="Text2-1"/>
        <w:numPr>
          <w:ilvl w:val="2"/>
          <w:numId w:val="8"/>
        </w:numPr>
        <w:ind w:left="1077" w:hanging="340"/>
      </w:pPr>
      <w:r w:rsidRPr="009B14C5">
        <w:t>zpracování technologických postupů provádění prací včetně kontrolního a zkušebního plánu v jednotlivých etapách stavby jednotlivých PS v přiměřeném rozsahu nutném pro realizaci stavby.</w:t>
      </w:r>
    </w:p>
    <w:p w:rsidR="00DF7BAA" w:rsidRPr="009B14C5" w:rsidRDefault="00DF7BAA" w:rsidP="00DF7BAA">
      <w:pPr>
        <w:pStyle w:val="Text2-1"/>
      </w:pPr>
      <w:r w:rsidRPr="009B14C5">
        <w:t>Zhotovitel RDS dodá schválenou výkresovou dokumentaci pro provizorní zabezpečovací zařízení, řešící pouze cílový stav a rozhodující stavební postupy, odsouhlasené v připomínkovém řízení,</w:t>
      </w:r>
    </w:p>
    <w:p w:rsidR="00DF7BAA" w:rsidRDefault="00DF7BAA" w:rsidP="00DF7BAA">
      <w:pPr>
        <w:pStyle w:val="Text2-1"/>
      </w:pPr>
      <w:r w:rsidRPr="009B14C5">
        <w:t>Za dodání schválené související výkresové dokumentace pro ostatní stavební postupy zodpovídá Zhotovitel stavby v souladu se Směrnicí GŘ č. 11/2006, Příloha č. 4.</w:t>
      </w:r>
    </w:p>
    <w:p w:rsidR="00DF7BAA" w:rsidRPr="002F35F9" w:rsidRDefault="00DF7BAA" w:rsidP="00DF7BAA">
      <w:pPr>
        <w:pStyle w:val="Nadpis2-2"/>
      </w:pPr>
      <w:bookmarkStart w:id="33" w:name="_Toc6410440"/>
      <w:bookmarkStart w:id="34" w:name="_Toc70499049"/>
      <w:r w:rsidRPr="002F35F9">
        <w:t>Dokumentace skutečného provedení stavby</w:t>
      </w:r>
      <w:bookmarkEnd w:id="33"/>
      <w:bookmarkEnd w:id="34"/>
    </w:p>
    <w:p w:rsidR="00D12C76" w:rsidRPr="002F35F9" w:rsidRDefault="00D12C76" w:rsidP="00196665">
      <w:pPr>
        <w:pStyle w:val="Text2-1"/>
        <w:numPr>
          <w:ilvl w:val="0"/>
          <w:numId w:val="0"/>
        </w:numPr>
        <w:ind w:left="1305"/>
      </w:pPr>
      <w:bookmarkStart w:id="35" w:name="_Ref62136016"/>
      <w:bookmarkStart w:id="36" w:name="_Ref62143456"/>
      <w:r w:rsidRPr="002F35F9">
        <w:rPr>
          <w:b/>
        </w:rPr>
        <w:t>ES prohlášení o ověření subsystému:</w:t>
      </w:r>
      <w:bookmarkEnd w:id="35"/>
      <w:bookmarkEnd w:id="36"/>
    </w:p>
    <w:p w:rsidR="00D12C76" w:rsidRPr="002F35F9" w:rsidRDefault="00D12C76" w:rsidP="00196665">
      <w:pPr>
        <w:pStyle w:val="Text2-1"/>
      </w:pPr>
      <w:r w:rsidRPr="002F35F9">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rsidR="00D12C76" w:rsidRPr="002F35F9" w:rsidRDefault="00D12C76" w:rsidP="00196665">
      <w:pPr>
        <w:pStyle w:val="Text2-1"/>
      </w:pPr>
      <w:r w:rsidRPr="002F35F9">
        <w:t xml:space="preserve">V každém případě musí Zhotovitel vydat nové ES prohlášení o ověření subsystému, které se bude odkazovat na aktualizovaný nebo nově vydaný ES certifikát o ověření </w:t>
      </w:r>
      <w:r w:rsidRPr="002F35F9">
        <w:lastRenderedPageBreak/>
        <w:t>subsystému nebo na stávající ES certifikát o ověření subsystému doplněný o Posouzení změny subsystému notifikovanou osobou.</w:t>
      </w:r>
    </w:p>
    <w:p w:rsidR="00D12C76" w:rsidRPr="002F35F9" w:rsidRDefault="00D12C76" w:rsidP="00196665">
      <w:pPr>
        <w:pStyle w:val="Text2-1"/>
      </w:pPr>
      <w:r w:rsidRPr="002F35F9">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D12C76" w:rsidRPr="002F35F9" w:rsidRDefault="00D12C76" w:rsidP="00196665">
      <w:pPr>
        <w:pStyle w:val="Text2-1"/>
      </w:pPr>
      <w:r w:rsidRPr="002F35F9">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rsidRPr="002F35F9">
        <w:t>pod</w:t>
      </w:r>
      <w:proofErr w:type="gramEnd"/>
      <w:r w:rsidRPr="002F35F9">
        <w:t xml:space="preserve">). Přitom Zhotovitel nebo Objednatel může upřednostnit vydání nového nebo aktualizaci stávajícího ES certifikátu o ověření subsystému před vydáním Posouzení změny subsystému notifikovanou osobou. </w:t>
      </w:r>
    </w:p>
    <w:p w:rsidR="00D12C76" w:rsidRPr="002F35F9" w:rsidRDefault="00D12C76" w:rsidP="00196665">
      <w:pPr>
        <w:pStyle w:val="Text2-1"/>
      </w:pPr>
      <w:r w:rsidRPr="002F35F9">
        <w:t>Ve sporných případech, kdy není možno určit, zda lze použít postup s vydáním Posouzení změny subsystému notifikovanou osobou, musí Zhotovitel postupovat podle stanoviska notifikované osoby.</w:t>
      </w:r>
    </w:p>
    <w:p w:rsidR="00D12C76" w:rsidRPr="002F35F9" w:rsidRDefault="00D12C76" w:rsidP="00196665">
      <w:pPr>
        <w:pStyle w:val="Text2-1"/>
      </w:pPr>
      <w:r w:rsidRPr="002F35F9">
        <w:t>Zhotovitel musí rovněž zajistit aktualizaci nebo vydání nového průkazu způsobilosti UTZ.</w:t>
      </w:r>
    </w:p>
    <w:p w:rsidR="00DF7BAA" w:rsidRPr="00D83C76" w:rsidRDefault="00DF7BAA" w:rsidP="00DF7BAA">
      <w:pPr>
        <w:pStyle w:val="Nadpis2-2"/>
      </w:pPr>
      <w:bookmarkStart w:id="37" w:name="_Toc6410441"/>
      <w:bookmarkStart w:id="38" w:name="_Toc70499050"/>
      <w:r w:rsidRPr="00D83C76">
        <w:t>Zabezpečovací zařízení</w:t>
      </w:r>
      <w:bookmarkEnd w:id="37"/>
      <w:bookmarkEnd w:id="38"/>
    </w:p>
    <w:p w:rsidR="00907945" w:rsidRPr="00907945" w:rsidRDefault="00907945" w:rsidP="00907945">
      <w:pPr>
        <w:pStyle w:val="Text2-1"/>
        <w:rPr>
          <w:u w:val="single"/>
        </w:rPr>
      </w:pPr>
      <w:bookmarkStart w:id="39" w:name="_Toc6410442"/>
      <w:r w:rsidRPr="00907945">
        <w:rPr>
          <w:u w:val="single"/>
        </w:rPr>
        <w:t>PS 01 PZS v km 17,132 (P488)</w:t>
      </w:r>
    </w:p>
    <w:p w:rsidR="00907945" w:rsidRDefault="00907945" w:rsidP="00907945">
      <w:pPr>
        <w:pStyle w:val="Text2-2"/>
        <w:tabs>
          <w:tab w:val="clear" w:pos="1701"/>
          <w:tab w:val="num" w:pos="1276"/>
        </w:tabs>
        <w:ind w:left="1276" w:hanging="850"/>
      </w:pPr>
      <w:r w:rsidRPr="00BE72DB">
        <w:t xml:space="preserve">PZZ na přejezdu P488 v km 17,132 </w:t>
      </w:r>
      <w:r w:rsidRPr="00C731BB">
        <w:t xml:space="preserve">bude vybaveno přejezdovým zabezpečovacím zařízením kategorie PZS 3ZBI s polovičními závorami </w:t>
      </w:r>
      <w:r w:rsidRPr="00907945">
        <w:t xml:space="preserve">(dle ČSN 34 2650 ed.2). </w:t>
      </w:r>
      <w:r w:rsidRPr="00C731BB">
        <w:t>Předpokládá se použití ekonomicky výhodného reléového systému s elektronickými doplňky.</w:t>
      </w:r>
    </w:p>
    <w:p w:rsidR="00907945" w:rsidRPr="00146AB0" w:rsidRDefault="00907945" w:rsidP="00EE1065">
      <w:pPr>
        <w:pStyle w:val="Text2-2"/>
        <w:tabs>
          <w:tab w:val="clear" w:pos="1701"/>
          <w:tab w:val="num" w:pos="1276"/>
        </w:tabs>
        <w:ind w:left="1276" w:hanging="850"/>
      </w:pPr>
      <w:r w:rsidRPr="00146AB0">
        <w:t>Stávající konfigurace výstražníků bude zachována. Všechny výstražníky budou nové.</w:t>
      </w:r>
      <w:r w:rsidRPr="00BE72DB">
        <w:t xml:space="preserve"> Stojany výstražníků A </w:t>
      </w:r>
      <w:proofErr w:type="spellStart"/>
      <w:r w:rsidRPr="00BE72DB">
        <w:t>a</w:t>
      </w:r>
      <w:proofErr w:type="spellEnd"/>
      <w:r w:rsidRPr="00BE72DB">
        <w:t xml:space="preserve"> B1/B2 budou doplněny </w:t>
      </w:r>
      <w:r w:rsidRPr="00146AB0">
        <w:t xml:space="preserve">závorovými břevny, </w:t>
      </w:r>
      <w:r w:rsidRPr="00BE72DB">
        <w:t>C</w:t>
      </w:r>
      <w:r w:rsidRPr="00146AB0">
        <w:t xml:space="preserve"> a </w:t>
      </w:r>
      <w:r w:rsidRPr="00BE72DB">
        <w:t>D</w:t>
      </w:r>
      <w:r w:rsidRPr="00146AB0">
        <w:t xml:space="preserve"> budou bez závor. Závorová břevna budou osazena </w:t>
      </w:r>
      <w:r w:rsidRPr="00BE72DB">
        <w:t>kolmo</w:t>
      </w:r>
      <w:r w:rsidRPr="00146AB0">
        <w:t xml:space="preserve"> k ose pozemní komunikace</w:t>
      </w:r>
      <w:r>
        <w:t>.</w:t>
      </w:r>
    </w:p>
    <w:p w:rsidR="00907945" w:rsidRPr="00146AB0" w:rsidRDefault="00907945" w:rsidP="00EE1065">
      <w:pPr>
        <w:pStyle w:val="Text2-2"/>
        <w:tabs>
          <w:tab w:val="clear" w:pos="1701"/>
          <w:tab w:val="num" w:pos="1276"/>
        </w:tabs>
        <w:ind w:left="1276" w:hanging="850"/>
      </w:pPr>
      <w:r w:rsidRPr="00146AB0">
        <w:t xml:space="preserve">Výstražníky budou použity </w:t>
      </w:r>
      <w:r w:rsidR="00B3348C">
        <w:t xml:space="preserve">ledkové </w:t>
      </w:r>
      <w:r w:rsidRPr="00146AB0">
        <w:t>plastové s pozitivní signalizací a nerozbitnými optikami, budou</w:t>
      </w:r>
      <w:r w:rsidR="004759AB">
        <w:t xml:space="preserve"> osazeny dopravní značkou A32a</w:t>
      </w:r>
      <w:r w:rsidRPr="000B15EA">
        <w:t>.</w:t>
      </w:r>
      <w:r w:rsidR="00B3348C">
        <w:t xml:space="preserve"> </w:t>
      </w:r>
      <w:r w:rsidR="00B3348C">
        <w:t>Závorová břevna budou kompozitní</w:t>
      </w:r>
      <w:r w:rsidR="00B3348C" w:rsidRPr="00B3348C">
        <w:t xml:space="preserve"> </w:t>
      </w:r>
      <w:r w:rsidR="00B3348C">
        <w:t>s kontrolou celistvosti</w:t>
      </w:r>
      <w:r w:rsidR="00B3348C">
        <w:t>.</w:t>
      </w:r>
      <w:r w:rsidR="00B3348C">
        <w:t xml:space="preserve"> </w:t>
      </w:r>
      <w:bookmarkStart w:id="40" w:name="_GoBack"/>
      <w:bookmarkEnd w:id="40"/>
    </w:p>
    <w:p w:rsidR="00907945" w:rsidRDefault="00907945" w:rsidP="00EE1065">
      <w:pPr>
        <w:pStyle w:val="Text2-2"/>
        <w:tabs>
          <w:tab w:val="clear" w:pos="1701"/>
          <w:tab w:val="num" w:pos="1276"/>
        </w:tabs>
        <w:ind w:left="1276" w:hanging="850"/>
      </w:pPr>
      <w:r w:rsidRPr="00146AB0">
        <w:t>Jako prvky pro spolupůsobení vlaku budou použity nové počítače náprav zavedeného typu s možností dálkového resetu. Spouštěcí body PZZ budou posunuty do nových poloh</w:t>
      </w:r>
      <w:r w:rsidRPr="00BE72DB">
        <w:t xml:space="preserve">. </w:t>
      </w:r>
      <w:r w:rsidRPr="00146AB0">
        <w:t>K napojení budou využity stávající kabely</w:t>
      </w:r>
      <w:r w:rsidR="00EE1065">
        <w:t>.</w:t>
      </w:r>
      <w:r w:rsidRPr="00146AB0">
        <w:t xml:space="preserve"> </w:t>
      </w:r>
    </w:p>
    <w:p w:rsidR="00907945" w:rsidRPr="00BE72DB" w:rsidRDefault="00907945" w:rsidP="00EE1065">
      <w:pPr>
        <w:pStyle w:val="Text2-2"/>
        <w:tabs>
          <w:tab w:val="clear" w:pos="1701"/>
          <w:tab w:val="num" w:pos="1276"/>
        </w:tabs>
        <w:ind w:left="1276" w:hanging="850"/>
      </w:pPr>
      <w:r w:rsidRPr="00846421">
        <w:t>Technologie bude umístě</w:t>
      </w:r>
      <w:r w:rsidR="00EE1065">
        <w:t>na v novém technologickém domku</w:t>
      </w:r>
      <w:r w:rsidR="00EE1065" w:rsidRPr="00EE1065">
        <w:t xml:space="preserve"> </w:t>
      </w:r>
      <w:r w:rsidR="00EE1065" w:rsidRPr="00BE72DB">
        <w:t>na místě stávajícího</w:t>
      </w:r>
      <w:r w:rsidR="00EE1065">
        <w:t>.</w:t>
      </w:r>
      <w:r w:rsidRPr="00846421">
        <w:t xml:space="preserve"> V blízkosti nového domku bude v integrovaném </w:t>
      </w:r>
      <w:proofErr w:type="spellStart"/>
      <w:r w:rsidRPr="00846421">
        <w:t>pilířku</w:t>
      </w:r>
      <w:proofErr w:type="spellEnd"/>
      <w:r w:rsidRPr="00846421">
        <w:t xml:space="preserve"> umístěn venkovní telefonní objekt (VTO) a místní ovládání PZZ. </w:t>
      </w:r>
    </w:p>
    <w:p w:rsidR="00907945" w:rsidRPr="00146AB0" w:rsidRDefault="00907945" w:rsidP="00EE1065">
      <w:pPr>
        <w:pStyle w:val="Text2-2"/>
        <w:tabs>
          <w:tab w:val="clear" w:pos="1701"/>
          <w:tab w:val="num" w:pos="1276"/>
        </w:tabs>
        <w:ind w:left="1276" w:hanging="850"/>
      </w:pPr>
      <w:r w:rsidRPr="00146AB0">
        <w:t>Umístění kontrolních a ovládacích prvků se nezmění (JOP v </w:t>
      </w:r>
      <w:proofErr w:type="spellStart"/>
      <w:r w:rsidRPr="00146AB0">
        <w:t>žst</w:t>
      </w:r>
      <w:proofErr w:type="spellEnd"/>
      <w:r w:rsidRPr="00146AB0">
        <w:t>. Březnice). Bude provedena úprava zobrazení na JOP tj. výměna SW.</w:t>
      </w:r>
    </w:p>
    <w:p w:rsidR="00907945" w:rsidRDefault="00907945" w:rsidP="00EE1065">
      <w:pPr>
        <w:pStyle w:val="Text2-2"/>
        <w:tabs>
          <w:tab w:val="clear" w:pos="1701"/>
          <w:tab w:val="num" w:pos="1276"/>
        </w:tabs>
        <w:ind w:left="1276" w:hanging="850"/>
      </w:pPr>
      <w:r w:rsidRPr="00146AB0">
        <w:t>Ke všem výstražníkům</w:t>
      </w:r>
      <w:r>
        <w:t xml:space="preserve"> </w:t>
      </w:r>
      <w:r w:rsidRPr="00146AB0">
        <w:t>bude položena nová kabelizace.</w:t>
      </w:r>
      <w:bookmarkStart w:id="41" w:name="_Hlk40419531"/>
      <w:r>
        <w:t xml:space="preserve"> </w:t>
      </w:r>
      <w:r w:rsidRPr="00146AB0">
        <w:t>D</w:t>
      </w:r>
      <w:bookmarkEnd w:id="41"/>
      <w:r w:rsidRPr="00146AB0">
        <w:t xml:space="preserve">o výkopu k výstražníkům </w:t>
      </w:r>
      <w:r w:rsidRPr="00BE72DB">
        <w:t>C</w:t>
      </w:r>
      <w:r w:rsidRPr="00146AB0">
        <w:t xml:space="preserve"> a </w:t>
      </w:r>
      <w:r w:rsidRPr="00BE72DB">
        <w:t>D</w:t>
      </w:r>
      <w:r w:rsidRPr="00146AB0">
        <w:t xml:space="preserve"> budou z RD </w:t>
      </w:r>
      <w:r w:rsidRPr="00B425C0">
        <w:t xml:space="preserve">přiloženy dvě HDPE trubky </w:t>
      </w:r>
      <w:proofErr w:type="gramStart"/>
      <w:r w:rsidRPr="00B425C0">
        <w:t>pr.40</w:t>
      </w:r>
      <w:proofErr w:type="gramEnd"/>
      <w:r w:rsidRPr="00B425C0">
        <w:t xml:space="preserve"> jako rezerva pro stavbu</w:t>
      </w:r>
      <w:r w:rsidR="00EE1065" w:rsidRPr="00B425C0">
        <w:t xml:space="preserve"> kamerového systému (viz bod 3.1.2.b).</w:t>
      </w:r>
    </w:p>
    <w:p w:rsidR="00EE1065" w:rsidRPr="000E7655" w:rsidRDefault="00EE1065" w:rsidP="00EE1065">
      <w:pPr>
        <w:pStyle w:val="Nadpis2-2"/>
        <w:numPr>
          <w:ilvl w:val="1"/>
          <w:numId w:val="6"/>
        </w:numPr>
      </w:pPr>
      <w:bookmarkStart w:id="42" w:name="_Toc68677397"/>
      <w:bookmarkStart w:id="43" w:name="_Toc70499051"/>
      <w:r w:rsidRPr="00790E7F">
        <w:t>Silnoproudá technologie včetně DŘT, trakční a energetická zařízen</w:t>
      </w:r>
      <w:r>
        <w:t>í</w:t>
      </w:r>
      <w:bookmarkEnd w:id="42"/>
      <w:bookmarkEnd w:id="43"/>
    </w:p>
    <w:p w:rsidR="00907945" w:rsidRPr="00EE1065" w:rsidRDefault="00907945" w:rsidP="00907945">
      <w:pPr>
        <w:pStyle w:val="Text2-1"/>
        <w:rPr>
          <w:u w:val="single"/>
        </w:rPr>
      </w:pPr>
      <w:r w:rsidRPr="00EE1065">
        <w:rPr>
          <w:u w:val="single"/>
        </w:rPr>
        <w:t xml:space="preserve">SO 03 Přípojka </w:t>
      </w:r>
      <w:proofErr w:type="spellStart"/>
      <w:r w:rsidRPr="00EE1065">
        <w:rPr>
          <w:u w:val="single"/>
        </w:rPr>
        <w:t>nn</w:t>
      </w:r>
      <w:proofErr w:type="spellEnd"/>
      <w:r w:rsidRPr="00EE1065">
        <w:rPr>
          <w:u w:val="single"/>
        </w:rPr>
        <w:t xml:space="preserve"> pro PZZ v km 17,132 (P488)</w:t>
      </w:r>
    </w:p>
    <w:p w:rsidR="00907945" w:rsidRDefault="00907945" w:rsidP="00EE1065">
      <w:pPr>
        <w:pStyle w:val="Text2-2"/>
        <w:numPr>
          <w:ilvl w:val="0"/>
          <w:numId w:val="0"/>
        </w:numPr>
        <w:ind w:left="1276"/>
      </w:pPr>
      <w:r w:rsidRPr="00E15B73">
        <w:t xml:space="preserve">Pro napájení technologie přejezdu, osvětlení zastávky, případně plánovaného kamerového systému bude zřízeno nové přípojné místo (EON). Stávající přípojné místo vzdálené cca 100 m od přejezdu bude zachováno se stávajícím elektroměrem a bude dále využíváno jen jako odběrné místo pro drážní domek. V místě přejezdu bude zachován stávající hlavní elektroměr. Pilíř pro podružný elektroměr přejezdu </w:t>
      </w:r>
      <w:r w:rsidRPr="00E15B73">
        <w:lastRenderedPageBreak/>
        <w:t>RE01 bude nahrazen větším jako příprava na případné osazení dalším elektroměrem pro kamerový systém.</w:t>
      </w:r>
    </w:p>
    <w:p w:rsidR="00A26248" w:rsidRPr="001C7963" w:rsidRDefault="00A26248" w:rsidP="00A26248">
      <w:pPr>
        <w:pStyle w:val="Nadpis2-2"/>
        <w:numPr>
          <w:ilvl w:val="1"/>
          <w:numId w:val="6"/>
        </w:numPr>
        <w:rPr>
          <w:rStyle w:val="Tun"/>
          <w:b/>
        </w:rPr>
      </w:pPr>
      <w:bookmarkStart w:id="44" w:name="_Toc68677399"/>
      <w:bookmarkStart w:id="45" w:name="_Toc70499052"/>
      <w:r w:rsidRPr="008024BB">
        <w:t xml:space="preserve">Železniční </w:t>
      </w:r>
      <w:r>
        <w:t>spodek</w:t>
      </w:r>
      <w:bookmarkEnd w:id="44"/>
      <w:bookmarkEnd w:id="45"/>
      <w:r w:rsidRPr="008024BB">
        <w:t xml:space="preserve"> </w:t>
      </w:r>
    </w:p>
    <w:p w:rsidR="00A26248" w:rsidRPr="00A26248" w:rsidRDefault="00A26248" w:rsidP="00A26248">
      <w:pPr>
        <w:pStyle w:val="Text2-1"/>
        <w:rPr>
          <w:u w:val="single"/>
        </w:rPr>
      </w:pPr>
      <w:r w:rsidRPr="00A26248">
        <w:rPr>
          <w:u w:val="single"/>
        </w:rPr>
        <w:t>SO 02 Propustek v km 17,147</w:t>
      </w:r>
    </w:p>
    <w:p w:rsidR="00A26248" w:rsidRDefault="00A26248" w:rsidP="00A26248">
      <w:pPr>
        <w:pStyle w:val="Text2-2"/>
        <w:numPr>
          <w:ilvl w:val="0"/>
          <w:numId w:val="0"/>
        </w:numPr>
        <w:ind w:left="1276"/>
      </w:pPr>
      <w:r>
        <w:t>Je navržena demolice stávajícího kamenného propustku a výstavba nové konstrukce ve stávající poloze. V novém stavu bude propustek opatřen vtokovou jímkou, do které bude zaústěno odvodnění železničního spodku. Jímka bude zakryta kompozitním roštem. Na jímku naváže ŽB trubní propustek DN 600. Výtok je realizován pomocí sešikmení trouby a následně je výtok odlážděn.</w:t>
      </w:r>
    </w:p>
    <w:p w:rsidR="00EE1065" w:rsidRPr="000E7655" w:rsidRDefault="00EE1065" w:rsidP="00EE1065">
      <w:pPr>
        <w:pStyle w:val="Nadpis2-2"/>
      </w:pPr>
      <w:bookmarkStart w:id="46" w:name="_Toc68677400"/>
      <w:bookmarkStart w:id="47" w:name="_Toc70499053"/>
      <w:bookmarkStart w:id="48" w:name="_Toc6410448"/>
      <w:bookmarkEnd w:id="39"/>
      <w:r>
        <w:t>Železniční přejezdy</w:t>
      </w:r>
      <w:bookmarkEnd w:id="46"/>
      <w:bookmarkEnd w:id="47"/>
    </w:p>
    <w:p w:rsidR="00A26248" w:rsidRPr="00EE1065" w:rsidRDefault="00A26248" w:rsidP="00A26248">
      <w:pPr>
        <w:pStyle w:val="Text2-1"/>
        <w:rPr>
          <w:u w:val="single"/>
        </w:rPr>
      </w:pPr>
      <w:r w:rsidRPr="00EE1065">
        <w:rPr>
          <w:u w:val="single"/>
        </w:rPr>
        <w:t>SO 01 Přejezd v km 17,132</w:t>
      </w:r>
    </w:p>
    <w:p w:rsidR="00A26248" w:rsidRDefault="00A26248" w:rsidP="00A26248">
      <w:pPr>
        <w:pStyle w:val="Text2-2"/>
        <w:tabs>
          <w:tab w:val="clear" w:pos="1701"/>
          <w:tab w:val="num" w:pos="1276"/>
        </w:tabs>
        <w:ind w:left="1276" w:hanging="850"/>
      </w:pPr>
      <w:r>
        <w:t xml:space="preserve">Nová konstrukce přejezdu bude </w:t>
      </w:r>
      <w:proofErr w:type="spellStart"/>
      <w:r>
        <w:t>celopryžová</w:t>
      </w:r>
      <w:proofErr w:type="spellEnd"/>
      <w:r>
        <w:t xml:space="preserve">, osazená do pryžových závěrných zídek. </w:t>
      </w:r>
    </w:p>
    <w:p w:rsidR="00A26248" w:rsidRDefault="00A26248" w:rsidP="00A26248">
      <w:pPr>
        <w:pStyle w:val="Text2-2"/>
        <w:tabs>
          <w:tab w:val="clear" w:pos="1701"/>
          <w:tab w:val="num" w:pos="1276"/>
        </w:tabs>
        <w:ind w:left="1276" w:hanging="850"/>
      </w:pPr>
      <w:r w:rsidRPr="0088299A">
        <w:t xml:space="preserve">V rámci rekonstrukce </w:t>
      </w:r>
      <w:r>
        <w:t xml:space="preserve">přejezdové konstrukce </w:t>
      </w:r>
      <w:r w:rsidRPr="0088299A">
        <w:t>budou provedeny práce na železničním svršku</w:t>
      </w:r>
      <w:r>
        <w:t xml:space="preserve"> a spodku. </w:t>
      </w:r>
      <w:r w:rsidRPr="0088299A">
        <w:t xml:space="preserve">Jedná se zejména o odstranění stávající přejezdové konstrukce, </w:t>
      </w:r>
      <w:r>
        <w:t xml:space="preserve">snesení části koleje v délce 36 m, </w:t>
      </w:r>
      <w:r w:rsidRPr="0088299A">
        <w:t>odstranění vrchního krytu i podkladu silniční komunikace navazující na přejezd</w:t>
      </w:r>
      <w:r>
        <w:t xml:space="preserve">, výměna štěrkového lože, zřízení nové ZKPP (žel. </w:t>
      </w:r>
      <w:proofErr w:type="gramStart"/>
      <w:r>
        <w:t>spodek</w:t>
      </w:r>
      <w:proofErr w:type="gramEnd"/>
      <w:r>
        <w:t>)</w:t>
      </w:r>
      <w:r w:rsidRPr="0088299A">
        <w:t xml:space="preserve"> </w:t>
      </w:r>
      <w:r>
        <w:t xml:space="preserve">dle výsledků GTP </w:t>
      </w:r>
      <w:r w:rsidRPr="0088299A">
        <w:t>a zřízení nové přejezdové konstrukce</w:t>
      </w:r>
      <w:r>
        <w:t xml:space="preserve"> v</w:t>
      </w:r>
      <w:r w:rsidRPr="0088299A">
        <w:t xml:space="preserve">č. </w:t>
      </w:r>
      <w:r>
        <w:t xml:space="preserve">napojení na </w:t>
      </w:r>
      <w:r w:rsidRPr="0088299A">
        <w:t>navazující úsek komunikace.</w:t>
      </w:r>
      <w:r w:rsidRPr="000C0DF4">
        <w:t xml:space="preserve"> </w:t>
      </w:r>
      <w:r>
        <w:t xml:space="preserve">Součástí stavby bude i úprava odvodnění železničního spodku (výstavba nového trativodu s vyústěním do příkopu). Dále je ve stavebním objektu zahrnuta úprava otevřeného odvodnění mezi km 17,140 – 17,300. Do vozovky vlevo přejezdu se osadí nový příčný železobetonový odvodňovací žlab.  </w:t>
      </w:r>
    </w:p>
    <w:p w:rsidR="00A26248" w:rsidRDefault="00A26248" w:rsidP="00A26248">
      <w:pPr>
        <w:pStyle w:val="Text2-2"/>
        <w:tabs>
          <w:tab w:val="clear" w:pos="1701"/>
          <w:tab w:val="num" w:pos="1276"/>
        </w:tabs>
        <w:ind w:left="1276" w:hanging="850"/>
      </w:pPr>
      <w:r>
        <w:t>Přejezd je šikmý, změřený úhel křížení je 50° (dle evidence rovněž 50°), nebude měněn.</w:t>
      </w:r>
    </w:p>
    <w:p w:rsidR="00A26248" w:rsidRDefault="00A26248" w:rsidP="00A26248">
      <w:pPr>
        <w:pStyle w:val="Text2-2"/>
        <w:tabs>
          <w:tab w:val="clear" w:pos="1701"/>
          <w:tab w:val="num" w:pos="1276"/>
        </w:tabs>
        <w:ind w:left="1276" w:hanging="850"/>
      </w:pPr>
      <w:r>
        <w:t>Úprava GPK v nezbytném rozsahu je navržena dle předaného PPPK v délce stavebních úprav, které jsou navrženy, a to mezi km 17,120 až km 17,180.</w:t>
      </w:r>
    </w:p>
    <w:p w:rsidR="00DF7BAA" w:rsidRPr="00495C2F" w:rsidRDefault="00DF7BAA" w:rsidP="00DF7BAA">
      <w:pPr>
        <w:pStyle w:val="Nadpis2-2"/>
      </w:pPr>
      <w:bookmarkStart w:id="49" w:name="_Toc6410457"/>
      <w:bookmarkStart w:id="50" w:name="_Toc70499054"/>
      <w:bookmarkEnd w:id="48"/>
      <w:r w:rsidRPr="00495C2F">
        <w:t>Vyzískaný materiál</w:t>
      </w:r>
      <w:bookmarkEnd w:id="49"/>
      <w:bookmarkEnd w:id="50"/>
    </w:p>
    <w:p w:rsidR="00196665" w:rsidRDefault="00196665" w:rsidP="00196665">
      <w:pPr>
        <w:pStyle w:val="Text2-1"/>
      </w:pPr>
      <w:bookmarkStart w:id="51" w:name="_Toc6410458"/>
      <w:r w:rsidRPr="00495C2F">
        <w:t xml:space="preserve">Vyzískaný materiál určený jako možný pro další užití bude protokolárně předán Objednateli, nevyužitelný bude skládkován jako odpad. Vytěžená zemina bude použita jako zásyp v rámci stavby, přebytečná část (nevyužitelná v rámci stavby) nebude recyklována, ale bude skládkována jako odpad. Tyto materiály budou v souladu s geochemickým průzkumem odvezeny k likvidaci (oprávněnou osobou) s příslušným zajištěním dle nebezpečnosti odpadu (zneškodnění musí být provedeno v souladu se zákonem o odpadech č.185/2001 Sb. v platném znění včetně prováděcích právních předpisů). </w:t>
      </w:r>
    </w:p>
    <w:p w:rsidR="0053360C" w:rsidRPr="00495C2F" w:rsidRDefault="0053360C" w:rsidP="0053360C">
      <w:pPr>
        <w:pStyle w:val="Text2-1"/>
        <w:numPr>
          <w:ilvl w:val="0"/>
          <w:numId w:val="0"/>
        </w:numPr>
        <w:ind w:left="1163"/>
      </w:pPr>
    </w:p>
    <w:p w:rsidR="00DF7BAA" w:rsidRPr="00BA56F8" w:rsidRDefault="00DF7BAA" w:rsidP="00DF7BAA">
      <w:pPr>
        <w:pStyle w:val="Nadpis2-2"/>
      </w:pPr>
      <w:bookmarkStart w:id="52" w:name="_Toc70499055"/>
      <w:r w:rsidRPr="00BA56F8">
        <w:t>Životní prostředí a nakládání s</w:t>
      </w:r>
      <w:r w:rsidR="00196665" w:rsidRPr="00BA56F8">
        <w:t> </w:t>
      </w:r>
      <w:r w:rsidRPr="00BA56F8">
        <w:t>odpady</w:t>
      </w:r>
      <w:bookmarkEnd w:id="51"/>
      <w:bookmarkEnd w:id="52"/>
    </w:p>
    <w:p w:rsidR="00BA56F8" w:rsidRPr="00BA56F8" w:rsidRDefault="00BA56F8" w:rsidP="00BA56F8">
      <w:pPr>
        <w:pStyle w:val="Text2-1"/>
        <w:numPr>
          <w:ilvl w:val="0"/>
          <w:numId w:val="0"/>
        </w:numPr>
        <w:ind w:left="426"/>
      </w:pPr>
      <w:r w:rsidRPr="00BA56F8">
        <w:t>Zhotovitel stavby se zavazuje, že bude dodržovat platné právní předpisy v oblasti životního prostředí. Zhotovitel se zavazuje k provádění stavby v souladu s veškerými stanovisky příslušných správních úřadů a především jejich podmínkami. V případě jednání zhotovitele stavby s orgány ochrany přírody, zhotovitel vždy přizve zástupce oddělení životního prostředí objednatele (Mgr. Kristýna Zýková, tel.: 608 660 647).</w:t>
      </w:r>
    </w:p>
    <w:p w:rsidR="00BA56F8" w:rsidRPr="00BA56F8" w:rsidRDefault="00BA56F8" w:rsidP="00BA56F8">
      <w:pPr>
        <w:pStyle w:val="Text2-1"/>
      </w:pPr>
      <w:r w:rsidRPr="00BA56F8">
        <w:t>Zhotovitel zodpovídá a garantuje minimalizaci negativních vlivů stavby na životní prostředí. Budou splněny požadavky na ochranu životního prostředí uvedené ve stanoviscích a vyjádřeních orgánů ochrany přírody, uvedených v dokladové části.</w:t>
      </w:r>
    </w:p>
    <w:p w:rsidR="00BA56F8" w:rsidRPr="00BA56F8" w:rsidRDefault="00BA56F8" w:rsidP="00BA56F8">
      <w:pPr>
        <w:pStyle w:val="Text2-1"/>
      </w:pPr>
      <w:r w:rsidRPr="00BA56F8">
        <w:t xml:space="preserve">Zhotovitel se zavazuje aktualizovat a dodržovat zjednodušený havarijní plán, který je součástí přílohy </w:t>
      </w:r>
      <w:r w:rsidRPr="00BA56F8">
        <w:rPr>
          <w:i/>
        </w:rPr>
        <w:t>F. Zásady organizace výstavby –</w:t>
      </w:r>
      <w:r w:rsidRPr="00BA56F8">
        <w:t xml:space="preserve"> </w:t>
      </w:r>
      <w:r w:rsidRPr="00BA56F8">
        <w:rPr>
          <w:i/>
        </w:rPr>
        <w:t>Opatření pro případ havárie</w:t>
      </w:r>
      <w:r w:rsidRPr="00BA56F8">
        <w:t>. Zjednodušený havarijní plán bude trvale přítomen v místě stavby.</w:t>
      </w:r>
    </w:p>
    <w:p w:rsidR="00BA56F8" w:rsidRPr="00BA56F8" w:rsidRDefault="00BA56F8" w:rsidP="00BA56F8">
      <w:pPr>
        <w:pStyle w:val="Text2-1"/>
        <w:numPr>
          <w:ilvl w:val="0"/>
          <w:numId w:val="0"/>
        </w:numPr>
        <w:ind w:left="737"/>
        <w:rPr>
          <w:rStyle w:val="Tun"/>
        </w:rPr>
      </w:pPr>
      <w:r w:rsidRPr="00BA56F8">
        <w:rPr>
          <w:rStyle w:val="Tun"/>
        </w:rPr>
        <w:lastRenderedPageBreak/>
        <w:t xml:space="preserve">Nakládání s odpady </w:t>
      </w:r>
    </w:p>
    <w:p w:rsidR="00BA56F8" w:rsidRPr="00BA56F8" w:rsidRDefault="00BA56F8" w:rsidP="00BA56F8">
      <w:pPr>
        <w:pStyle w:val="Text2-1"/>
      </w:pPr>
      <w:r w:rsidRPr="00BA56F8">
        <w:rPr>
          <w:rStyle w:val="Tun"/>
          <w:b w:val="0"/>
        </w:rPr>
        <w:t>Zhotovitel stavby si zajistí rozsah skládek sám, a to dle celkového množství a kategorie odpadů a tuto cenu si včetně rizika zohlední v nabídkové ceně položky.</w:t>
      </w:r>
      <w:r w:rsidRPr="00BA56F8">
        <w:rPr>
          <w:b/>
        </w:rPr>
        <w:t xml:space="preserve"> </w:t>
      </w:r>
    </w:p>
    <w:p w:rsidR="00BA56F8" w:rsidRPr="00BA56F8" w:rsidRDefault="00BA56F8" w:rsidP="00BA56F8">
      <w:pPr>
        <w:pStyle w:val="Text2-1"/>
        <w:rPr>
          <w:b/>
        </w:rPr>
      </w:pPr>
      <w:r w:rsidRPr="00BA56F8">
        <w:rPr>
          <w:rStyle w:val="Tun"/>
          <w:b w:val="0"/>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p>
    <w:p w:rsidR="00DF7BAA" w:rsidRPr="00495C2F" w:rsidRDefault="00DF7BAA" w:rsidP="00DF7BAA">
      <w:pPr>
        <w:pStyle w:val="Nadpis2-1"/>
      </w:pPr>
      <w:bookmarkStart w:id="53" w:name="_Toc6410460"/>
      <w:bookmarkStart w:id="54" w:name="_Toc70499056"/>
      <w:r w:rsidRPr="00495C2F">
        <w:t>ORGANIZACE VÝSTAVBY, VÝLUKY</w:t>
      </w:r>
      <w:bookmarkEnd w:id="53"/>
      <w:bookmarkEnd w:id="54"/>
    </w:p>
    <w:p w:rsidR="00196665" w:rsidRPr="00495C2F" w:rsidRDefault="00196665" w:rsidP="00F4627C">
      <w:pPr>
        <w:pStyle w:val="Text2-1"/>
      </w:pPr>
      <w:bookmarkStart w:id="55" w:name="_Toc6410461"/>
      <w:r w:rsidRPr="00495C2F">
        <w:t>Objednatel požaduje před zahájením prací svolat jednání, na kterém bude se Zhotovitelem stavby dohodnut postup při tvorbě výlukových rozkazů ve smyslu ustanovení předpisu SŽDC D7/2 Organizování výlukových činností ve znění změny č. 1 a č. 2, v platném znění. Podrobnosti týkající se samotné výstavby budou řešeny samostatně na pravidelných kontrolních dnech v průběhu celé realizace stavby.</w:t>
      </w:r>
    </w:p>
    <w:p w:rsidR="00196665" w:rsidRPr="00B40610" w:rsidRDefault="00196665" w:rsidP="00F4627C">
      <w:pPr>
        <w:pStyle w:val="Text2-1"/>
      </w:pPr>
      <w:r w:rsidRPr="00495C2F">
        <w:t>Zhotovitel</w:t>
      </w:r>
      <w:r w:rsidR="00EC3703" w:rsidRPr="00495C2F">
        <w:t xml:space="preserve"> v rámci předložení</w:t>
      </w:r>
      <w:r w:rsidRPr="00495C2F">
        <w:t xml:space="preserve"> návrh</w:t>
      </w:r>
      <w:r w:rsidR="00EC3703" w:rsidRPr="00495C2F">
        <w:t>u</w:t>
      </w:r>
      <w:r w:rsidRPr="00495C2F">
        <w:t xml:space="preserve"> řádkového časového harmonogramu prací včetně platebního kalendáře zahrnujícího termíny realizace stavby, zahrnující koordinaci se souběžně probíhajícími stavbami, výlukovou činnost s maximálním </w:t>
      </w:r>
      <w:r w:rsidRPr="00B40610">
        <w:t xml:space="preserve">využitím jednotlivých výluk zabezpečovacího zařízení a železniční dopravy. Při návrhu harmonogramu Zhotovitelem požaduje </w:t>
      </w:r>
      <w:r w:rsidR="00EC3703" w:rsidRPr="00B40610">
        <w:t xml:space="preserve">Objednatel </w:t>
      </w:r>
      <w:r w:rsidRPr="00B40610">
        <w:t>minimalizovat délku výluk a omezení železničního provozu a silničních uzavírek nasazením odpovídajícího strojního vybavení a dostatečných kapacit pro zajištění dvousměnného provozu od 5:00 do 22:00 hodin.</w:t>
      </w:r>
    </w:p>
    <w:p w:rsidR="00B40610" w:rsidRPr="00B40610" w:rsidRDefault="00B40610" w:rsidP="00B40610">
      <w:pPr>
        <w:pStyle w:val="Text2-1"/>
      </w:pPr>
      <w:r w:rsidRPr="00B40610">
        <w:t xml:space="preserve">Předpokládaná nepřekročitelná délka nepřetržité výluky železničního provozu je </w:t>
      </w:r>
      <w:r w:rsidRPr="00B40610">
        <w:rPr>
          <w:b/>
        </w:rPr>
        <w:t>10 dní.</w:t>
      </w:r>
    </w:p>
    <w:p w:rsidR="00B40610" w:rsidRPr="00B40610" w:rsidRDefault="00B40610" w:rsidP="00B40610">
      <w:pPr>
        <w:pStyle w:val="Text2-1"/>
      </w:pPr>
      <w:r w:rsidRPr="00B40610">
        <w:t>Po dobu kolejové výluky bude nutná úplná uzavírka silnice v místě přejezdu</w:t>
      </w:r>
      <w:r w:rsidRPr="00B40610">
        <w:rPr>
          <w:b/>
        </w:rPr>
        <w:t>.</w:t>
      </w:r>
      <w:r w:rsidRPr="00B40610">
        <w:t xml:space="preserve"> Po dobu výluky silničního provozu bude doprava vedena po objízdné trase. Na základě projednání s Policií ČR a Silničním správním úřadem je potřeba stavbu provádět v období školních prázdnin.</w:t>
      </w:r>
    </w:p>
    <w:p w:rsidR="00B40610" w:rsidRPr="00C566D5" w:rsidRDefault="00B40610" w:rsidP="00B40610">
      <w:pPr>
        <w:pStyle w:val="Text2-1"/>
        <w:rPr>
          <w:b/>
        </w:rPr>
      </w:pPr>
      <w:r w:rsidRPr="00C566D5">
        <w:rPr>
          <w:b/>
        </w:rPr>
        <w:t>V Ročním plánu výluk na rok 2022 je výluka plánována v termínu 20. srpna – 29. srpna 2022.</w:t>
      </w:r>
    </w:p>
    <w:p w:rsidR="00B40610" w:rsidRPr="00B40610" w:rsidRDefault="00B40610" w:rsidP="00B40610">
      <w:pPr>
        <w:pStyle w:val="Text2-1"/>
      </w:pPr>
      <w:r w:rsidRPr="00B40610">
        <w:t>Uzavírky budou při realizaci stavby řešeny v souladu se zákonem podáním žádosti na příslušný Silniční správní úřad s dostatečným časovým předstihem.</w:t>
      </w:r>
    </w:p>
    <w:p w:rsidR="00196665" w:rsidRPr="00495C2F" w:rsidRDefault="00196665" w:rsidP="00F4627C">
      <w:pPr>
        <w:pStyle w:val="Text2-1"/>
      </w:pPr>
      <w:r w:rsidRPr="00495C2F">
        <w:t>Během celé doby výstavby je potřeba plynule realizovat všechny další práce, avšak tak, aby byla dodržena lhůta výstavby. Zadavatel požaduje, aby ukončení výlukových prací nebylo plánováno na dny pracovního volna a pracovního klidu, případně v pracovní dny po 16</w:t>
      </w:r>
      <w:r w:rsidR="00495C2F" w:rsidRPr="00495C2F">
        <w:t>:</w:t>
      </w:r>
      <w:r w:rsidRPr="00495C2F">
        <w:t>00 hod.</w:t>
      </w:r>
    </w:p>
    <w:p w:rsidR="00196665" w:rsidRPr="00B40610" w:rsidRDefault="00196665" w:rsidP="00F4627C">
      <w:pPr>
        <w:pStyle w:val="Text2-1"/>
      </w:pPr>
      <w:r w:rsidRPr="00495C2F">
        <w:t xml:space="preserve">V případě neočekávaných nutných technologických přestávek je Zhotovitel povinen bezodkladně tuto skutečnost oznámit Objednateli současně s návrhem řešení </w:t>
      </w:r>
      <w:r w:rsidRPr="00B40610">
        <w:t xml:space="preserve">dalšího postupu stavby. </w:t>
      </w:r>
    </w:p>
    <w:p w:rsidR="00DF7BAA" w:rsidRDefault="00DF7BAA" w:rsidP="00DF7BAA">
      <w:pPr>
        <w:pStyle w:val="Nadpis2-1"/>
      </w:pPr>
      <w:bookmarkStart w:id="56" w:name="_Toc70499057"/>
      <w:r w:rsidRPr="00EC2E51">
        <w:t>SOUVISEJÍCÍ</w:t>
      </w:r>
      <w:r>
        <w:t xml:space="preserve"> DOKUMENTY A PŘEDPISY</w:t>
      </w:r>
      <w:bookmarkEnd w:id="55"/>
      <w:bookmarkEnd w:id="56"/>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9C4EEA" w:rsidRDefault="009C4EEA" w:rsidP="009C4EEA">
      <w:pPr>
        <w:pStyle w:val="Text2-1"/>
      </w:pPr>
      <w:r w:rsidRPr="007D016E">
        <w:t>Objednatel umožňuje Zhotoviteli přístup ke</w:t>
      </w:r>
      <w:r>
        <w:t xml:space="preserve"> svým dokumentům a vnitřním předpisům na svých webových stránkách: </w:t>
      </w:r>
    </w:p>
    <w:p w:rsidR="009C4EEA" w:rsidRDefault="00B3348C" w:rsidP="009C4EEA">
      <w:pPr>
        <w:pStyle w:val="Textbezslovn"/>
      </w:pPr>
      <w:hyperlink r:id="rId12" w:history="1">
        <w:r w:rsidR="009C4EEA" w:rsidRPr="003846BE">
          <w:rPr>
            <w:rStyle w:val="Tun"/>
          </w:rPr>
          <w:t>www.</w:t>
        </w:r>
        <w:r w:rsidR="00A51ACE">
          <w:rPr>
            <w:rStyle w:val="Tun"/>
          </w:rPr>
          <w:t>spravazeleznic</w:t>
        </w:r>
        <w:r w:rsidR="009C4EEA" w:rsidRPr="003846BE">
          <w:rPr>
            <w:rStyle w:val="Tun"/>
          </w:rPr>
          <w:t>.cz</w:t>
        </w:r>
      </w:hyperlink>
      <w:r w:rsidR="009C4EEA" w:rsidRPr="003846BE">
        <w:rPr>
          <w:rStyle w:val="Tun"/>
        </w:rPr>
        <w:t xml:space="preserve"> v sekci „O nás / Vnitřní předpisy / odkaz Dokumenty a</w:t>
      </w:r>
      <w:r w:rsidR="0012299E">
        <w:rPr>
          <w:rStyle w:val="Tun"/>
        </w:rPr>
        <w:t> </w:t>
      </w:r>
      <w:r w:rsidR="009C4EEA" w:rsidRPr="003846BE">
        <w:rPr>
          <w:rStyle w:val="Tun"/>
        </w:rPr>
        <w:t>předpisy</w:t>
      </w:r>
      <w:r w:rsidR="009C4EEA">
        <w:rPr>
          <w:rStyle w:val="Tun"/>
        </w:rPr>
        <w:t>“</w:t>
      </w:r>
      <w:r w:rsidR="009C4EEA">
        <w:t xml:space="preserve"> (</w:t>
      </w:r>
      <w:r w:rsidR="009C4EEA" w:rsidRPr="003846BE">
        <w:t>https://www.</w:t>
      </w:r>
      <w:r w:rsidR="00A51ACE">
        <w:t>spravazeleznic</w:t>
      </w:r>
      <w:r w:rsidR="009C4EEA" w:rsidRPr="003846BE">
        <w:t>.cz/o-nas/vnitrni-predpisy-spravy-zeleznic/</w:t>
      </w:r>
      <w:r w:rsidR="0012299E">
        <w:br/>
      </w:r>
      <w:r w:rsidR="009C4EEA" w:rsidRPr="003846BE">
        <w:t>dokumenty-a-</w:t>
      </w:r>
      <w:proofErr w:type="spellStart"/>
      <w:r w:rsidR="009C4EEA" w:rsidRPr="003846BE">
        <w:t>predpisy</w:t>
      </w:r>
      <w:proofErr w:type="spellEnd"/>
      <w:r w:rsidR="009C4EEA">
        <w:t>)</w:t>
      </w:r>
    </w:p>
    <w:p w:rsidR="009C4EEA" w:rsidRPr="007D016E" w:rsidRDefault="009C4EEA" w:rsidP="009C4EEA">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p w:rsidR="00F03892" w:rsidRDefault="00F03892" w:rsidP="00196665">
      <w:pPr>
        <w:pStyle w:val="Textbezslovn"/>
      </w:pPr>
    </w:p>
    <w:p w:rsidR="00AF4B2B" w:rsidRDefault="00AF4B2B" w:rsidP="00196665">
      <w:pPr>
        <w:pStyle w:val="Textbezslovn"/>
      </w:pPr>
    </w:p>
    <w:p w:rsidR="00196665" w:rsidRDefault="00FF0B35" w:rsidP="00196665">
      <w:pPr>
        <w:pStyle w:val="Textbezslovn"/>
      </w:pPr>
      <w:r>
        <w:t>Vypracoval</w:t>
      </w:r>
      <w:r w:rsidR="00196665">
        <w:t xml:space="preserve">: Ing. </w:t>
      </w:r>
      <w:r w:rsidR="00211AB6">
        <w:t>Viktor Svoboda</w:t>
      </w:r>
    </w:p>
    <w:p w:rsidR="00196665" w:rsidRPr="002D0BAB" w:rsidRDefault="00196665" w:rsidP="00196665">
      <w:pPr>
        <w:pStyle w:val="Textbezslovn"/>
      </w:pPr>
      <w:r w:rsidRPr="002D0BAB">
        <w:t xml:space="preserve">Dne: </w:t>
      </w:r>
      <w:r w:rsidR="002D0BAB" w:rsidRPr="002D0BAB">
        <w:t>28</w:t>
      </w:r>
      <w:r w:rsidRPr="002D0BAB">
        <w:t xml:space="preserve">. </w:t>
      </w:r>
      <w:r w:rsidR="00211AB6" w:rsidRPr="002D0BAB">
        <w:t>dubna</w:t>
      </w:r>
      <w:r w:rsidRPr="002D0BAB">
        <w:t xml:space="preserve"> 2021</w:t>
      </w:r>
    </w:p>
    <w:p w:rsidR="00196665" w:rsidRDefault="00196665" w:rsidP="00196665">
      <w:pPr>
        <w:pStyle w:val="Textbezslovn"/>
      </w:pPr>
    </w:p>
    <w:p w:rsidR="00196665" w:rsidRDefault="00196665" w:rsidP="00196665">
      <w:pPr>
        <w:pStyle w:val="Textbezslovn"/>
      </w:pPr>
    </w:p>
    <w:p w:rsidR="00196665" w:rsidRDefault="00196665" w:rsidP="00196665">
      <w:pPr>
        <w:pStyle w:val="Textbezslovn"/>
        <w:ind w:left="0"/>
      </w:pPr>
    </w:p>
    <w:p w:rsidR="00196665" w:rsidRDefault="00196665" w:rsidP="00196665">
      <w:pPr>
        <w:pStyle w:val="Textbezslovn"/>
      </w:pPr>
      <w:r>
        <w:t>Schválil: Ing. Radim Brejcha, Ph.D.</w:t>
      </w:r>
    </w:p>
    <w:p w:rsidR="00196665" w:rsidRDefault="00196665" w:rsidP="00196665">
      <w:pPr>
        <w:pStyle w:val="Textbezslovn"/>
      </w:pPr>
      <w:r>
        <w:t>náměstek ředitele OJ pro techniku, oblast Plzeň</w:t>
      </w:r>
    </w:p>
    <w:p w:rsidR="002B6B58" w:rsidRDefault="00196665" w:rsidP="002158FB">
      <w:pPr>
        <w:pStyle w:val="Textbezslovn"/>
      </w:pPr>
      <w:r>
        <w:t>Dne:</w:t>
      </w:r>
      <w:bookmarkEnd w:id="4"/>
      <w:bookmarkEnd w:id="5"/>
      <w:bookmarkEnd w:id="6"/>
      <w:bookmarkEnd w:id="7"/>
      <w:bookmarkEnd w:id="8"/>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9EE" w:rsidRDefault="004979EE" w:rsidP="00962258">
      <w:pPr>
        <w:spacing w:after="0" w:line="240" w:lineRule="auto"/>
      </w:pPr>
      <w:r>
        <w:separator/>
      </w:r>
    </w:p>
  </w:endnote>
  <w:endnote w:type="continuationSeparator" w:id="0">
    <w:p w:rsidR="004979EE" w:rsidRDefault="004979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4424A" w:rsidRPr="003462EB" w:rsidTr="00614E71">
      <w:tc>
        <w:tcPr>
          <w:tcW w:w="993" w:type="dxa"/>
          <w:tcMar>
            <w:left w:w="0" w:type="dxa"/>
            <w:right w:w="0" w:type="dxa"/>
          </w:tcMar>
          <w:vAlign w:val="bottom"/>
        </w:tcPr>
        <w:p w:rsidR="0044424A" w:rsidRPr="00B8518B" w:rsidRDefault="0044424A"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8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348C">
            <w:rPr>
              <w:rStyle w:val="slostrnky"/>
              <w:noProof/>
            </w:rPr>
            <w:t>10</w:t>
          </w:r>
          <w:r w:rsidRPr="00B8518B">
            <w:rPr>
              <w:rStyle w:val="slostrnky"/>
            </w:rPr>
            <w:fldChar w:fldCharType="end"/>
          </w:r>
        </w:p>
      </w:tc>
      <w:tc>
        <w:tcPr>
          <w:tcW w:w="7739" w:type="dxa"/>
          <w:vAlign w:val="bottom"/>
        </w:tcPr>
        <w:p w:rsidR="0044424A" w:rsidRDefault="004979EE" w:rsidP="003462EB">
          <w:pPr>
            <w:pStyle w:val="Zpatvlevo"/>
          </w:pPr>
          <w:fldSimple w:instr=" STYLEREF  _Název_akce  \* MERGEFORMAT ">
            <w:r w:rsidR="00B3348C">
              <w:rPr>
                <w:noProof/>
              </w:rPr>
              <w:t>„Doplnění závor na přejezdu P488 v km 17,132 trati Protivín - Zdice“</w:t>
            </w:r>
            <w:r w:rsidR="00B3348C">
              <w:rPr>
                <w:noProof/>
              </w:rPr>
              <w:cr/>
            </w:r>
          </w:fldSimple>
          <w:r w:rsidR="0044424A">
            <w:t>Příloha č. 2 c)</w:t>
          </w:r>
          <w:r w:rsidR="0044424A" w:rsidRPr="003462EB">
            <w:t xml:space="preserve"> </w:t>
          </w:r>
        </w:p>
        <w:p w:rsidR="0044424A" w:rsidRPr="003462EB" w:rsidRDefault="0044424A" w:rsidP="00DF7BAA">
          <w:pPr>
            <w:pStyle w:val="Zpatvlevo"/>
          </w:pPr>
          <w:r>
            <w:t>Zvláštní</w:t>
          </w:r>
          <w:r w:rsidRPr="003462EB">
            <w:t xml:space="preserve"> technické podmínky</w:t>
          </w:r>
          <w:r>
            <w:t xml:space="preserve"> - Zhotovení stavby </w:t>
          </w:r>
        </w:p>
      </w:tc>
    </w:tr>
  </w:tbl>
  <w:p w:rsidR="0044424A" w:rsidRPr="00614E71" w:rsidRDefault="0044424A">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4424A" w:rsidRPr="009E09BE" w:rsidTr="00614E71">
      <w:tc>
        <w:tcPr>
          <w:tcW w:w="7797" w:type="dxa"/>
          <w:tcMar>
            <w:left w:w="0" w:type="dxa"/>
            <w:right w:w="0" w:type="dxa"/>
          </w:tcMar>
          <w:vAlign w:val="bottom"/>
        </w:tcPr>
        <w:p w:rsidR="0044424A" w:rsidRDefault="004979EE" w:rsidP="00F4627C">
          <w:pPr>
            <w:pStyle w:val="Zpatvpravo"/>
          </w:pPr>
          <w:fldSimple w:instr=" STYLEREF  _Název_akce  \* MERGEFORMAT ">
            <w:r w:rsidR="00B3348C">
              <w:rPr>
                <w:noProof/>
              </w:rPr>
              <w:t>„Doplnění závor na přejezdu P488 v km 17,132 trati Protivín - Zdice“</w:t>
            </w:r>
            <w:r w:rsidR="00B3348C">
              <w:rPr>
                <w:noProof/>
              </w:rPr>
              <w:cr/>
            </w:r>
          </w:fldSimple>
          <w:r w:rsidR="0044424A">
            <w:t>Příloha č. 2 c)</w:t>
          </w:r>
        </w:p>
        <w:p w:rsidR="0044424A" w:rsidRPr="003462EB" w:rsidRDefault="0044424A"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44424A" w:rsidRPr="009E09BE" w:rsidRDefault="0044424A"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348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3348C">
            <w:rPr>
              <w:rStyle w:val="slostrnky"/>
              <w:noProof/>
            </w:rPr>
            <w:t>10</w:t>
          </w:r>
          <w:r w:rsidRPr="00B8518B">
            <w:rPr>
              <w:rStyle w:val="slostrnky"/>
            </w:rPr>
            <w:fldChar w:fldCharType="end"/>
          </w:r>
        </w:p>
      </w:tc>
    </w:tr>
  </w:tbl>
  <w:p w:rsidR="0044424A" w:rsidRPr="00B8518B" w:rsidRDefault="0044424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24A" w:rsidRPr="00B8518B" w:rsidRDefault="0044424A" w:rsidP="00460660">
    <w:pPr>
      <w:pStyle w:val="Zpat"/>
      <w:rPr>
        <w:sz w:val="2"/>
        <w:szCs w:val="2"/>
      </w:rPr>
    </w:pPr>
  </w:p>
  <w:p w:rsidR="0044424A" w:rsidRDefault="0044424A" w:rsidP="00757290">
    <w:pPr>
      <w:pStyle w:val="Zpatvlevo"/>
      <w:rPr>
        <w:rFonts w:cs="Calibri"/>
        <w:szCs w:val="12"/>
      </w:rPr>
    </w:pPr>
  </w:p>
  <w:p w:rsidR="0044424A" w:rsidRDefault="0044424A" w:rsidP="00757290">
    <w:pPr>
      <w:pStyle w:val="Zpatvlevo"/>
    </w:pPr>
  </w:p>
  <w:p w:rsidR="0044424A" w:rsidRPr="005D19D8" w:rsidRDefault="0044424A" w:rsidP="00757290">
    <w:pPr>
      <w:pStyle w:val="Zpatvlevo"/>
    </w:pPr>
  </w:p>
  <w:p w:rsidR="0044424A" w:rsidRPr="00460660" w:rsidRDefault="004442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9EE" w:rsidRDefault="004979EE" w:rsidP="00962258">
      <w:pPr>
        <w:spacing w:after="0" w:line="240" w:lineRule="auto"/>
      </w:pPr>
      <w:r>
        <w:separator/>
      </w:r>
    </w:p>
  </w:footnote>
  <w:footnote w:type="continuationSeparator" w:id="0">
    <w:p w:rsidR="004979EE" w:rsidRDefault="004979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4424A" w:rsidTr="00B22106">
      <w:trPr>
        <w:trHeight w:hRule="exact" w:val="936"/>
      </w:trPr>
      <w:tc>
        <w:tcPr>
          <w:tcW w:w="1361" w:type="dxa"/>
          <w:tcMar>
            <w:left w:w="0" w:type="dxa"/>
            <w:right w:w="0" w:type="dxa"/>
          </w:tcMar>
        </w:tcPr>
        <w:p w:rsidR="0044424A" w:rsidRPr="00B8518B" w:rsidRDefault="0044424A" w:rsidP="00FC6389">
          <w:pPr>
            <w:pStyle w:val="Zpat"/>
            <w:rPr>
              <w:rStyle w:val="slostrnky"/>
            </w:rPr>
          </w:pPr>
        </w:p>
      </w:tc>
      <w:tc>
        <w:tcPr>
          <w:tcW w:w="3458" w:type="dxa"/>
          <w:shd w:val="clear" w:color="auto" w:fill="auto"/>
          <w:tcMar>
            <w:left w:w="0" w:type="dxa"/>
            <w:right w:w="0" w:type="dxa"/>
          </w:tcMar>
        </w:tcPr>
        <w:p w:rsidR="0044424A" w:rsidRDefault="0044424A" w:rsidP="00FC6389">
          <w:pPr>
            <w:pStyle w:val="Zpat"/>
          </w:pPr>
          <w:r>
            <w:rPr>
              <w:noProof/>
              <w:lang w:eastAsia="cs-CZ"/>
            </w:rPr>
            <w:drawing>
              <wp:anchor distT="0" distB="0" distL="114300" distR="114300" simplePos="0" relativeHeight="251674624" behindDoc="0" locked="1" layoutInCell="1" allowOverlap="1" wp14:anchorId="6462C6D1" wp14:editId="3C72228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4424A" w:rsidRPr="00D6163D" w:rsidRDefault="0044424A" w:rsidP="00FC6389">
          <w:pPr>
            <w:pStyle w:val="Druhdokumentu"/>
          </w:pPr>
        </w:p>
      </w:tc>
    </w:tr>
    <w:tr w:rsidR="0044424A" w:rsidTr="00B22106">
      <w:trPr>
        <w:trHeight w:hRule="exact" w:val="936"/>
      </w:trPr>
      <w:tc>
        <w:tcPr>
          <w:tcW w:w="1361" w:type="dxa"/>
          <w:tcMar>
            <w:left w:w="0" w:type="dxa"/>
            <w:right w:w="0" w:type="dxa"/>
          </w:tcMar>
        </w:tcPr>
        <w:p w:rsidR="0044424A" w:rsidRPr="00B8518B" w:rsidRDefault="0044424A" w:rsidP="00FC6389">
          <w:pPr>
            <w:pStyle w:val="Zpat"/>
            <w:rPr>
              <w:rStyle w:val="slostrnky"/>
            </w:rPr>
          </w:pPr>
        </w:p>
      </w:tc>
      <w:tc>
        <w:tcPr>
          <w:tcW w:w="3458" w:type="dxa"/>
          <w:shd w:val="clear" w:color="auto" w:fill="auto"/>
          <w:tcMar>
            <w:left w:w="0" w:type="dxa"/>
            <w:right w:w="0" w:type="dxa"/>
          </w:tcMar>
        </w:tcPr>
        <w:p w:rsidR="0044424A" w:rsidRDefault="0044424A" w:rsidP="00FC6389">
          <w:pPr>
            <w:pStyle w:val="Zpat"/>
          </w:pPr>
        </w:p>
      </w:tc>
      <w:tc>
        <w:tcPr>
          <w:tcW w:w="5756" w:type="dxa"/>
          <w:shd w:val="clear" w:color="auto" w:fill="auto"/>
          <w:tcMar>
            <w:left w:w="0" w:type="dxa"/>
            <w:right w:w="0" w:type="dxa"/>
          </w:tcMar>
        </w:tcPr>
        <w:p w:rsidR="0044424A" w:rsidRPr="00D6163D" w:rsidRDefault="0044424A" w:rsidP="00FC6389">
          <w:pPr>
            <w:pStyle w:val="Druhdokumentu"/>
          </w:pPr>
        </w:p>
      </w:tc>
    </w:tr>
  </w:tbl>
  <w:p w:rsidR="0044424A" w:rsidRPr="00D6163D" w:rsidRDefault="0044424A" w:rsidP="00FC6389">
    <w:pPr>
      <w:pStyle w:val="Zhlav"/>
      <w:rPr>
        <w:sz w:val="8"/>
        <w:szCs w:val="8"/>
      </w:rPr>
    </w:pPr>
  </w:p>
  <w:p w:rsidR="0044424A" w:rsidRPr="00460660" w:rsidRDefault="004442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F119A5"/>
    <w:multiLevelType w:val="hybridMultilevel"/>
    <w:tmpl w:val="F678FE38"/>
    <w:lvl w:ilvl="0" w:tplc="520022DE">
      <w:start w:val="1"/>
      <w:numFmt w:val="lowerLetter"/>
      <w:lvlText w:val="%1)"/>
      <w:lvlJc w:val="left"/>
      <w:pPr>
        <w:ind w:left="1523" w:hanging="360"/>
      </w:pPr>
      <w:rPr>
        <w:rFonts w:hint="default"/>
      </w:rPr>
    </w:lvl>
    <w:lvl w:ilvl="1" w:tplc="04050019" w:tentative="1">
      <w:start w:val="1"/>
      <w:numFmt w:val="lowerLetter"/>
      <w:lvlText w:val="%2."/>
      <w:lvlJc w:val="left"/>
      <w:pPr>
        <w:ind w:left="2243" w:hanging="360"/>
      </w:pPr>
    </w:lvl>
    <w:lvl w:ilvl="2" w:tplc="0405001B" w:tentative="1">
      <w:start w:val="1"/>
      <w:numFmt w:val="lowerRoman"/>
      <w:lvlText w:val="%3."/>
      <w:lvlJc w:val="right"/>
      <w:pPr>
        <w:ind w:left="2963" w:hanging="180"/>
      </w:pPr>
    </w:lvl>
    <w:lvl w:ilvl="3" w:tplc="0405000F" w:tentative="1">
      <w:start w:val="1"/>
      <w:numFmt w:val="decimal"/>
      <w:lvlText w:val="%4."/>
      <w:lvlJc w:val="left"/>
      <w:pPr>
        <w:ind w:left="3683" w:hanging="360"/>
      </w:pPr>
    </w:lvl>
    <w:lvl w:ilvl="4" w:tplc="04050019" w:tentative="1">
      <w:start w:val="1"/>
      <w:numFmt w:val="lowerLetter"/>
      <w:lvlText w:val="%5."/>
      <w:lvlJc w:val="left"/>
      <w:pPr>
        <w:ind w:left="4403" w:hanging="360"/>
      </w:pPr>
    </w:lvl>
    <w:lvl w:ilvl="5" w:tplc="0405001B" w:tentative="1">
      <w:start w:val="1"/>
      <w:numFmt w:val="lowerRoman"/>
      <w:lvlText w:val="%6."/>
      <w:lvlJc w:val="right"/>
      <w:pPr>
        <w:ind w:left="5123" w:hanging="180"/>
      </w:pPr>
    </w:lvl>
    <w:lvl w:ilvl="6" w:tplc="0405000F" w:tentative="1">
      <w:start w:val="1"/>
      <w:numFmt w:val="decimal"/>
      <w:lvlText w:val="%7."/>
      <w:lvlJc w:val="left"/>
      <w:pPr>
        <w:ind w:left="5843" w:hanging="360"/>
      </w:pPr>
    </w:lvl>
    <w:lvl w:ilvl="7" w:tplc="04050019" w:tentative="1">
      <w:start w:val="1"/>
      <w:numFmt w:val="lowerLetter"/>
      <w:lvlText w:val="%8."/>
      <w:lvlJc w:val="left"/>
      <w:pPr>
        <w:ind w:left="6563" w:hanging="360"/>
      </w:pPr>
    </w:lvl>
    <w:lvl w:ilvl="8" w:tplc="0405001B" w:tentative="1">
      <w:start w:val="1"/>
      <w:numFmt w:val="lowerRoman"/>
      <w:lvlText w:val="%9."/>
      <w:lvlJc w:val="right"/>
      <w:pPr>
        <w:ind w:left="7283" w:hanging="180"/>
      </w:pPr>
    </w:lvl>
  </w:abstractNum>
  <w:abstractNum w:abstractNumId="3" w15:restartNumberingAfterBreak="0">
    <w:nsid w:val="1582512B"/>
    <w:multiLevelType w:val="multilevel"/>
    <w:tmpl w:val="530EDB1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1163"/>
        </w:tabs>
        <w:ind w:left="1163"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F4148B8"/>
    <w:multiLevelType w:val="multilevel"/>
    <w:tmpl w:val="F954AA38"/>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7"/>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7"/>
  </w:num>
  <w:num w:numId="10">
    <w:abstractNumId w:val="8"/>
  </w:num>
  <w:num w:numId="11">
    <w:abstractNumId w:val="9"/>
  </w:num>
  <w:num w:numId="12">
    <w:abstractNumId w:val="0"/>
  </w:num>
  <w:num w:numId="13">
    <w:abstractNumId w:val="3"/>
  </w:num>
  <w:num w:numId="14">
    <w:abstractNumId w:val="10"/>
  </w:num>
  <w:num w:numId="1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BD9"/>
    <w:rsid w:val="00005B8A"/>
    <w:rsid w:val="00012EC4"/>
    <w:rsid w:val="000145C8"/>
    <w:rsid w:val="0001744E"/>
    <w:rsid w:val="00017F3C"/>
    <w:rsid w:val="00021D3A"/>
    <w:rsid w:val="00022FA5"/>
    <w:rsid w:val="000319D7"/>
    <w:rsid w:val="000340EE"/>
    <w:rsid w:val="00041EC8"/>
    <w:rsid w:val="00042647"/>
    <w:rsid w:val="00054FC6"/>
    <w:rsid w:val="0006465A"/>
    <w:rsid w:val="0006588D"/>
    <w:rsid w:val="00067A5E"/>
    <w:rsid w:val="000719BB"/>
    <w:rsid w:val="00072A65"/>
    <w:rsid w:val="00072C1E"/>
    <w:rsid w:val="000742F5"/>
    <w:rsid w:val="000768BE"/>
    <w:rsid w:val="00076B14"/>
    <w:rsid w:val="0008461A"/>
    <w:rsid w:val="000938A8"/>
    <w:rsid w:val="0009438C"/>
    <w:rsid w:val="000A2B28"/>
    <w:rsid w:val="000A503C"/>
    <w:rsid w:val="000A6E75"/>
    <w:rsid w:val="000B408F"/>
    <w:rsid w:val="000B4EB8"/>
    <w:rsid w:val="000B5551"/>
    <w:rsid w:val="000C41F2"/>
    <w:rsid w:val="000D22C4"/>
    <w:rsid w:val="000D2379"/>
    <w:rsid w:val="000D27D1"/>
    <w:rsid w:val="000E1A7F"/>
    <w:rsid w:val="000E4E36"/>
    <w:rsid w:val="000F15F1"/>
    <w:rsid w:val="00103B38"/>
    <w:rsid w:val="00104168"/>
    <w:rsid w:val="00104CC3"/>
    <w:rsid w:val="00112864"/>
    <w:rsid w:val="00114472"/>
    <w:rsid w:val="00114988"/>
    <w:rsid w:val="00114DE9"/>
    <w:rsid w:val="00115069"/>
    <w:rsid w:val="001150F2"/>
    <w:rsid w:val="0012299E"/>
    <w:rsid w:val="00130E62"/>
    <w:rsid w:val="00140433"/>
    <w:rsid w:val="00146BCB"/>
    <w:rsid w:val="0015027B"/>
    <w:rsid w:val="00153B6C"/>
    <w:rsid w:val="001610EF"/>
    <w:rsid w:val="0016311E"/>
    <w:rsid w:val="001656A2"/>
    <w:rsid w:val="00170EC5"/>
    <w:rsid w:val="001747C1"/>
    <w:rsid w:val="00177D6B"/>
    <w:rsid w:val="001860E7"/>
    <w:rsid w:val="00191F90"/>
    <w:rsid w:val="00196665"/>
    <w:rsid w:val="00197D96"/>
    <w:rsid w:val="001A3B3C"/>
    <w:rsid w:val="001A649E"/>
    <w:rsid w:val="001B4180"/>
    <w:rsid w:val="001B4E74"/>
    <w:rsid w:val="001B6316"/>
    <w:rsid w:val="001B7668"/>
    <w:rsid w:val="001C645F"/>
    <w:rsid w:val="001D39DE"/>
    <w:rsid w:val="001E678E"/>
    <w:rsid w:val="001F767F"/>
    <w:rsid w:val="002007BA"/>
    <w:rsid w:val="002038C9"/>
    <w:rsid w:val="002071BB"/>
    <w:rsid w:val="00207DF5"/>
    <w:rsid w:val="00211AB6"/>
    <w:rsid w:val="002158FB"/>
    <w:rsid w:val="00224E36"/>
    <w:rsid w:val="00232000"/>
    <w:rsid w:val="00240B81"/>
    <w:rsid w:val="00240E11"/>
    <w:rsid w:val="00247D01"/>
    <w:rsid w:val="0025030F"/>
    <w:rsid w:val="00250479"/>
    <w:rsid w:val="00250AAA"/>
    <w:rsid w:val="002548B5"/>
    <w:rsid w:val="00261A5B"/>
    <w:rsid w:val="00262E5B"/>
    <w:rsid w:val="00264D52"/>
    <w:rsid w:val="002723B9"/>
    <w:rsid w:val="0027479A"/>
    <w:rsid w:val="00276AFE"/>
    <w:rsid w:val="00283EC7"/>
    <w:rsid w:val="00286B2D"/>
    <w:rsid w:val="0029043F"/>
    <w:rsid w:val="002944A6"/>
    <w:rsid w:val="002A3B57"/>
    <w:rsid w:val="002B6B58"/>
    <w:rsid w:val="002C1924"/>
    <w:rsid w:val="002C31BF"/>
    <w:rsid w:val="002D0BAB"/>
    <w:rsid w:val="002D2102"/>
    <w:rsid w:val="002D5B86"/>
    <w:rsid w:val="002D7FD6"/>
    <w:rsid w:val="002E0CD7"/>
    <w:rsid w:val="002E0CFB"/>
    <w:rsid w:val="002E5C7B"/>
    <w:rsid w:val="002E6D26"/>
    <w:rsid w:val="002F31F1"/>
    <w:rsid w:val="002F33BA"/>
    <w:rsid w:val="002F35F9"/>
    <w:rsid w:val="002F4333"/>
    <w:rsid w:val="00301053"/>
    <w:rsid w:val="00304DAF"/>
    <w:rsid w:val="00307207"/>
    <w:rsid w:val="003130A4"/>
    <w:rsid w:val="003229ED"/>
    <w:rsid w:val="003254A3"/>
    <w:rsid w:val="00327EEF"/>
    <w:rsid w:val="0033239F"/>
    <w:rsid w:val="00334918"/>
    <w:rsid w:val="003418A3"/>
    <w:rsid w:val="0034274B"/>
    <w:rsid w:val="003462EB"/>
    <w:rsid w:val="0034719F"/>
    <w:rsid w:val="00350A35"/>
    <w:rsid w:val="00355002"/>
    <w:rsid w:val="003571D8"/>
    <w:rsid w:val="00357BC6"/>
    <w:rsid w:val="00361422"/>
    <w:rsid w:val="003729DD"/>
    <w:rsid w:val="0037545D"/>
    <w:rsid w:val="00376246"/>
    <w:rsid w:val="00386FF1"/>
    <w:rsid w:val="00392EB6"/>
    <w:rsid w:val="003956C6"/>
    <w:rsid w:val="003B111D"/>
    <w:rsid w:val="003B2407"/>
    <w:rsid w:val="003C33F2"/>
    <w:rsid w:val="003C6679"/>
    <w:rsid w:val="003C7295"/>
    <w:rsid w:val="003D3906"/>
    <w:rsid w:val="003D756E"/>
    <w:rsid w:val="003D7905"/>
    <w:rsid w:val="003E2851"/>
    <w:rsid w:val="003E29C0"/>
    <w:rsid w:val="003E420D"/>
    <w:rsid w:val="003E4C13"/>
    <w:rsid w:val="003E735B"/>
    <w:rsid w:val="003F64A7"/>
    <w:rsid w:val="00404F88"/>
    <w:rsid w:val="004078F3"/>
    <w:rsid w:val="00412D61"/>
    <w:rsid w:val="0042581E"/>
    <w:rsid w:val="00427794"/>
    <w:rsid w:val="0044424A"/>
    <w:rsid w:val="004461DF"/>
    <w:rsid w:val="00450F07"/>
    <w:rsid w:val="00453CD3"/>
    <w:rsid w:val="00460660"/>
    <w:rsid w:val="00463BD5"/>
    <w:rsid w:val="00464BA9"/>
    <w:rsid w:val="00464D4A"/>
    <w:rsid w:val="004725AC"/>
    <w:rsid w:val="004751CF"/>
    <w:rsid w:val="004759AB"/>
    <w:rsid w:val="0047647C"/>
    <w:rsid w:val="0048341C"/>
    <w:rsid w:val="00483969"/>
    <w:rsid w:val="00486107"/>
    <w:rsid w:val="004877A7"/>
    <w:rsid w:val="0049107E"/>
    <w:rsid w:val="00491827"/>
    <w:rsid w:val="00495C2F"/>
    <w:rsid w:val="00497800"/>
    <w:rsid w:val="004979EE"/>
    <w:rsid w:val="004B7997"/>
    <w:rsid w:val="004C3255"/>
    <w:rsid w:val="004C4399"/>
    <w:rsid w:val="004C787C"/>
    <w:rsid w:val="004D282E"/>
    <w:rsid w:val="004D7D8C"/>
    <w:rsid w:val="004E7A1F"/>
    <w:rsid w:val="004F4B9B"/>
    <w:rsid w:val="004F70CD"/>
    <w:rsid w:val="00500C8E"/>
    <w:rsid w:val="0050666E"/>
    <w:rsid w:val="00511AB9"/>
    <w:rsid w:val="00515137"/>
    <w:rsid w:val="00523BB5"/>
    <w:rsid w:val="00523EA7"/>
    <w:rsid w:val="00525187"/>
    <w:rsid w:val="0052735A"/>
    <w:rsid w:val="00531CB9"/>
    <w:rsid w:val="0053360C"/>
    <w:rsid w:val="0053579C"/>
    <w:rsid w:val="005403D3"/>
    <w:rsid w:val="005406EB"/>
    <w:rsid w:val="00545901"/>
    <w:rsid w:val="00545AD1"/>
    <w:rsid w:val="00553375"/>
    <w:rsid w:val="00555884"/>
    <w:rsid w:val="00560BDF"/>
    <w:rsid w:val="00562F53"/>
    <w:rsid w:val="005736B7"/>
    <w:rsid w:val="00575E5A"/>
    <w:rsid w:val="00580245"/>
    <w:rsid w:val="00580F12"/>
    <w:rsid w:val="0058742A"/>
    <w:rsid w:val="00587CA4"/>
    <w:rsid w:val="00590B8A"/>
    <w:rsid w:val="005A1F44"/>
    <w:rsid w:val="005A547E"/>
    <w:rsid w:val="005C4F2D"/>
    <w:rsid w:val="005D3C39"/>
    <w:rsid w:val="005D7706"/>
    <w:rsid w:val="005E0049"/>
    <w:rsid w:val="005E1267"/>
    <w:rsid w:val="00601A8C"/>
    <w:rsid w:val="0060289C"/>
    <w:rsid w:val="0061068E"/>
    <w:rsid w:val="006115D3"/>
    <w:rsid w:val="00613D3A"/>
    <w:rsid w:val="006149D2"/>
    <w:rsid w:val="00614E71"/>
    <w:rsid w:val="006208DF"/>
    <w:rsid w:val="00645371"/>
    <w:rsid w:val="0065585A"/>
    <w:rsid w:val="00655976"/>
    <w:rsid w:val="0065610E"/>
    <w:rsid w:val="00660259"/>
    <w:rsid w:val="006606DB"/>
    <w:rsid w:val="00660AD3"/>
    <w:rsid w:val="00662818"/>
    <w:rsid w:val="006776B6"/>
    <w:rsid w:val="0068050D"/>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D017B"/>
    <w:rsid w:val="006E0578"/>
    <w:rsid w:val="006E314D"/>
    <w:rsid w:val="006F455E"/>
    <w:rsid w:val="006F70E0"/>
    <w:rsid w:val="00700A6F"/>
    <w:rsid w:val="007020E6"/>
    <w:rsid w:val="00710723"/>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97BF3"/>
    <w:rsid w:val="007A202B"/>
    <w:rsid w:val="007A5172"/>
    <w:rsid w:val="007A67A0"/>
    <w:rsid w:val="007B133E"/>
    <w:rsid w:val="007B1ABD"/>
    <w:rsid w:val="007B570C"/>
    <w:rsid w:val="007E0E61"/>
    <w:rsid w:val="007E4A6E"/>
    <w:rsid w:val="007F56A7"/>
    <w:rsid w:val="00800851"/>
    <w:rsid w:val="0080171C"/>
    <w:rsid w:val="008028FD"/>
    <w:rsid w:val="00803BF3"/>
    <w:rsid w:val="00807DD0"/>
    <w:rsid w:val="00810E5C"/>
    <w:rsid w:val="00814696"/>
    <w:rsid w:val="00814C9F"/>
    <w:rsid w:val="00816930"/>
    <w:rsid w:val="00821D01"/>
    <w:rsid w:val="00826B7B"/>
    <w:rsid w:val="0083197D"/>
    <w:rsid w:val="00834146"/>
    <w:rsid w:val="00846789"/>
    <w:rsid w:val="00873AEA"/>
    <w:rsid w:val="0088200B"/>
    <w:rsid w:val="00887F36"/>
    <w:rsid w:val="00890A4F"/>
    <w:rsid w:val="008A01EA"/>
    <w:rsid w:val="008A1408"/>
    <w:rsid w:val="008A23C0"/>
    <w:rsid w:val="008A3568"/>
    <w:rsid w:val="008A3ACD"/>
    <w:rsid w:val="008A4FE4"/>
    <w:rsid w:val="008B2692"/>
    <w:rsid w:val="008B2B40"/>
    <w:rsid w:val="008B391B"/>
    <w:rsid w:val="008C0BC9"/>
    <w:rsid w:val="008C24A8"/>
    <w:rsid w:val="008C50F3"/>
    <w:rsid w:val="008C51A4"/>
    <w:rsid w:val="008C7EFE"/>
    <w:rsid w:val="008D03B9"/>
    <w:rsid w:val="008D2896"/>
    <w:rsid w:val="008D30C7"/>
    <w:rsid w:val="008D33C2"/>
    <w:rsid w:val="008E54C8"/>
    <w:rsid w:val="008F18D6"/>
    <w:rsid w:val="008F2C9B"/>
    <w:rsid w:val="008F797B"/>
    <w:rsid w:val="00904780"/>
    <w:rsid w:val="00904CC9"/>
    <w:rsid w:val="0090635B"/>
    <w:rsid w:val="00907945"/>
    <w:rsid w:val="00914F81"/>
    <w:rsid w:val="00922385"/>
    <w:rsid w:val="009223DF"/>
    <w:rsid w:val="009226C1"/>
    <w:rsid w:val="00923406"/>
    <w:rsid w:val="00930A9B"/>
    <w:rsid w:val="00936091"/>
    <w:rsid w:val="00936D2A"/>
    <w:rsid w:val="00940D8A"/>
    <w:rsid w:val="00950944"/>
    <w:rsid w:val="00951544"/>
    <w:rsid w:val="00957F1F"/>
    <w:rsid w:val="00962258"/>
    <w:rsid w:val="009678B7"/>
    <w:rsid w:val="0097239D"/>
    <w:rsid w:val="00980EEF"/>
    <w:rsid w:val="009903C3"/>
    <w:rsid w:val="009920E1"/>
    <w:rsid w:val="00992D9C"/>
    <w:rsid w:val="00996CB8"/>
    <w:rsid w:val="009A404E"/>
    <w:rsid w:val="009A6E58"/>
    <w:rsid w:val="009B14C5"/>
    <w:rsid w:val="009B2E97"/>
    <w:rsid w:val="009B5146"/>
    <w:rsid w:val="009C418E"/>
    <w:rsid w:val="009C442C"/>
    <w:rsid w:val="009C4EEA"/>
    <w:rsid w:val="009C66FD"/>
    <w:rsid w:val="009D2FC5"/>
    <w:rsid w:val="009D5183"/>
    <w:rsid w:val="009D623F"/>
    <w:rsid w:val="009E07F4"/>
    <w:rsid w:val="009E09BE"/>
    <w:rsid w:val="009E1D5F"/>
    <w:rsid w:val="009E3221"/>
    <w:rsid w:val="009E3D46"/>
    <w:rsid w:val="009F25DD"/>
    <w:rsid w:val="009F309B"/>
    <w:rsid w:val="009F392E"/>
    <w:rsid w:val="009F52B4"/>
    <w:rsid w:val="009F53C5"/>
    <w:rsid w:val="00A04D7F"/>
    <w:rsid w:val="00A0740E"/>
    <w:rsid w:val="00A26248"/>
    <w:rsid w:val="00A4050F"/>
    <w:rsid w:val="00A47B7A"/>
    <w:rsid w:val="00A50641"/>
    <w:rsid w:val="00A51ACE"/>
    <w:rsid w:val="00A530BF"/>
    <w:rsid w:val="00A6177B"/>
    <w:rsid w:val="00A62E74"/>
    <w:rsid w:val="00A66136"/>
    <w:rsid w:val="00A67C50"/>
    <w:rsid w:val="00A71189"/>
    <w:rsid w:val="00A7364A"/>
    <w:rsid w:val="00A74DCC"/>
    <w:rsid w:val="00A753ED"/>
    <w:rsid w:val="00A77512"/>
    <w:rsid w:val="00A8227E"/>
    <w:rsid w:val="00A849CA"/>
    <w:rsid w:val="00A94C2F"/>
    <w:rsid w:val="00AA4CBB"/>
    <w:rsid w:val="00AA65FA"/>
    <w:rsid w:val="00AA7351"/>
    <w:rsid w:val="00AC3E83"/>
    <w:rsid w:val="00AC59BD"/>
    <w:rsid w:val="00AD056F"/>
    <w:rsid w:val="00AD0C7B"/>
    <w:rsid w:val="00AD38D0"/>
    <w:rsid w:val="00AD5F1A"/>
    <w:rsid w:val="00AD6731"/>
    <w:rsid w:val="00AF2E9E"/>
    <w:rsid w:val="00AF3C4F"/>
    <w:rsid w:val="00AF4B2B"/>
    <w:rsid w:val="00AF5943"/>
    <w:rsid w:val="00B008D5"/>
    <w:rsid w:val="00B00CFD"/>
    <w:rsid w:val="00B02F73"/>
    <w:rsid w:val="00B03B00"/>
    <w:rsid w:val="00B0619F"/>
    <w:rsid w:val="00B101FD"/>
    <w:rsid w:val="00B13A26"/>
    <w:rsid w:val="00B15D0D"/>
    <w:rsid w:val="00B22106"/>
    <w:rsid w:val="00B26BD9"/>
    <w:rsid w:val="00B31D98"/>
    <w:rsid w:val="00B3348C"/>
    <w:rsid w:val="00B344A3"/>
    <w:rsid w:val="00B40610"/>
    <w:rsid w:val="00B425C0"/>
    <w:rsid w:val="00B46BA5"/>
    <w:rsid w:val="00B50AB2"/>
    <w:rsid w:val="00B5431A"/>
    <w:rsid w:val="00B56EB2"/>
    <w:rsid w:val="00B75EE1"/>
    <w:rsid w:val="00B77481"/>
    <w:rsid w:val="00B8518B"/>
    <w:rsid w:val="00B861EA"/>
    <w:rsid w:val="00B93566"/>
    <w:rsid w:val="00B97CC3"/>
    <w:rsid w:val="00BA2F47"/>
    <w:rsid w:val="00BA56F8"/>
    <w:rsid w:val="00BC0405"/>
    <w:rsid w:val="00BC06C4"/>
    <w:rsid w:val="00BD6C04"/>
    <w:rsid w:val="00BD76C3"/>
    <w:rsid w:val="00BD7E91"/>
    <w:rsid w:val="00BD7F0D"/>
    <w:rsid w:val="00BE06DC"/>
    <w:rsid w:val="00BF54FE"/>
    <w:rsid w:val="00BF6922"/>
    <w:rsid w:val="00C01A3A"/>
    <w:rsid w:val="00C02D0A"/>
    <w:rsid w:val="00C03A6E"/>
    <w:rsid w:val="00C070B5"/>
    <w:rsid w:val="00C13860"/>
    <w:rsid w:val="00C226C0"/>
    <w:rsid w:val="00C24A6A"/>
    <w:rsid w:val="00C30CA8"/>
    <w:rsid w:val="00C42FE6"/>
    <w:rsid w:val="00C44F6A"/>
    <w:rsid w:val="00C51B48"/>
    <w:rsid w:val="00C566D5"/>
    <w:rsid w:val="00C6198E"/>
    <w:rsid w:val="00C708EA"/>
    <w:rsid w:val="00C71821"/>
    <w:rsid w:val="00C73385"/>
    <w:rsid w:val="00C778A5"/>
    <w:rsid w:val="00C86957"/>
    <w:rsid w:val="00C95162"/>
    <w:rsid w:val="00CB05FC"/>
    <w:rsid w:val="00CB6A37"/>
    <w:rsid w:val="00CB7684"/>
    <w:rsid w:val="00CC7C8F"/>
    <w:rsid w:val="00CD1FC4"/>
    <w:rsid w:val="00CD5EE6"/>
    <w:rsid w:val="00D0273B"/>
    <w:rsid w:val="00D034A0"/>
    <w:rsid w:val="00D0732C"/>
    <w:rsid w:val="00D12C76"/>
    <w:rsid w:val="00D21061"/>
    <w:rsid w:val="00D24AE7"/>
    <w:rsid w:val="00D322B7"/>
    <w:rsid w:val="00D3414E"/>
    <w:rsid w:val="00D4108E"/>
    <w:rsid w:val="00D43AC8"/>
    <w:rsid w:val="00D454C8"/>
    <w:rsid w:val="00D521D0"/>
    <w:rsid w:val="00D54BDF"/>
    <w:rsid w:val="00D6163D"/>
    <w:rsid w:val="00D771F6"/>
    <w:rsid w:val="00D831A3"/>
    <w:rsid w:val="00D83C76"/>
    <w:rsid w:val="00D8421D"/>
    <w:rsid w:val="00D85204"/>
    <w:rsid w:val="00D90C8B"/>
    <w:rsid w:val="00D97BE3"/>
    <w:rsid w:val="00DA1C67"/>
    <w:rsid w:val="00DA27EA"/>
    <w:rsid w:val="00DA3711"/>
    <w:rsid w:val="00DB58AA"/>
    <w:rsid w:val="00DB6450"/>
    <w:rsid w:val="00DC58AE"/>
    <w:rsid w:val="00DD46F3"/>
    <w:rsid w:val="00DE51A5"/>
    <w:rsid w:val="00DE56F2"/>
    <w:rsid w:val="00DE74BD"/>
    <w:rsid w:val="00DF116D"/>
    <w:rsid w:val="00DF4DDD"/>
    <w:rsid w:val="00DF7BAA"/>
    <w:rsid w:val="00E014A7"/>
    <w:rsid w:val="00E03018"/>
    <w:rsid w:val="00E03B03"/>
    <w:rsid w:val="00E04A7B"/>
    <w:rsid w:val="00E16FF7"/>
    <w:rsid w:val="00E1732F"/>
    <w:rsid w:val="00E2241A"/>
    <w:rsid w:val="00E26D68"/>
    <w:rsid w:val="00E3341A"/>
    <w:rsid w:val="00E44045"/>
    <w:rsid w:val="00E60359"/>
    <w:rsid w:val="00E618C4"/>
    <w:rsid w:val="00E67218"/>
    <w:rsid w:val="00E7218A"/>
    <w:rsid w:val="00E84C3A"/>
    <w:rsid w:val="00E876DC"/>
    <w:rsid w:val="00E878EE"/>
    <w:rsid w:val="00EA23AF"/>
    <w:rsid w:val="00EA69AC"/>
    <w:rsid w:val="00EA6A2E"/>
    <w:rsid w:val="00EA6EC7"/>
    <w:rsid w:val="00EB104F"/>
    <w:rsid w:val="00EB1EA8"/>
    <w:rsid w:val="00EB46E5"/>
    <w:rsid w:val="00EC3703"/>
    <w:rsid w:val="00EC613E"/>
    <w:rsid w:val="00ED0703"/>
    <w:rsid w:val="00ED14BD"/>
    <w:rsid w:val="00EE1065"/>
    <w:rsid w:val="00EF1373"/>
    <w:rsid w:val="00EF4B5B"/>
    <w:rsid w:val="00F016C7"/>
    <w:rsid w:val="00F03892"/>
    <w:rsid w:val="00F12DEC"/>
    <w:rsid w:val="00F1715C"/>
    <w:rsid w:val="00F310F8"/>
    <w:rsid w:val="00F35939"/>
    <w:rsid w:val="00F45607"/>
    <w:rsid w:val="00F4627C"/>
    <w:rsid w:val="00F4722B"/>
    <w:rsid w:val="00F54432"/>
    <w:rsid w:val="00F60DF5"/>
    <w:rsid w:val="00F63434"/>
    <w:rsid w:val="00F659EB"/>
    <w:rsid w:val="00F66312"/>
    <w:rsid w:val="00F705D1"/>
    <w:rsid w:val="00F752E1"/>
    <w:rsid w:val="00F82B00"/>
    <w:rsid w:val="00F83AE6"/>
    <w:rsid w:val="00F84891"/>
    <w:rsid w:val="00F85B8B"/>
    <w:rsid w:val="00F86BA6"/>
    <w:rsid w:val="00F8788B"/>
    <w:rsid w:val="00FB52DB"/>
    <w:rsid w:val="00FB5DE8"/>
    <w:rsid w:val="00FB6342"/>
    <w:rsid w:val="00FC6389"/>
    <w:rsid w:val="00FE5F22"/>
    <w:rsid w:val="00FE69DC"/>
    <w:rsid w:val="00FE6AEC"/>
    <w:rsid w:val="00FF0B35"/>
    <w:rsid w:val="00FF1A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F7B78E"/>
  <w15:docId w15:val="{397D24AD-9FD7-4A17-8421-C41152691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F4627C"/>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4627C"/>
    <w:pPr>
      <w:numPr>
        <w:ilvl w:val="1"/>
      </w:numPr>
      <w:spacing w:before="200"/>
      <w:outlineLvl w:val="1"/>
    </w:pPr>
    <w:rPr>
      <w:caps w:val="0"/>
      <w:sz w:val="20"/>
    </w:rPr>
  </w:style>
  <w:style w:type="character" w:customStyle="1" w:styleId="Nadpis2-1Char">
    <w:name w:val="_Nadpis_2-1 Char"/>
    <w:basedOn w:val="Standardnpsmoodstavce"/>
    <w:link w:val="Nadpis2-1"/>
    <w:rsid w:val="00F4627C"/>
    <w:rPr>
      <w:rFonts w:ascii="Verdana" w:hAnsi="Verdana"/>
      <w:b/>
      <w:caps/>
      <w:sz w:val="22"/>
    </w:rPr>
  </w:style>
  <w:style w:type="paragraph" w:customStyle="1" w:styleId="Text2-1">
    <w:name w:val="_Text_2-1"/>
    <w:basedOn w:val="Odstavecseseznamem"/>
    <w:link w:val="Text2-1Char"/>
    <w:qFormat/>
    <w:rsid w:val="00F4627C"/>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F4627C"/>
    <w:rPr>
      <w:rFonts w:ascii="Verdana" w:hAnsi="Verdana"/>
      <w:b/>
      <w:caps w:val="0"/>
      <w:sz w:val="20"/>
    </w:rPr>
  </w:style>
  <w:style w:type="paragraph" w:customStyle="1" w:styleId="Titul1">
    <w:name w:val="_Titul_1"/>
    <w:basedOn w:val="Normln"/>
    <w:qFormat/>
    <w:rsid w:val="00F4627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F4627C"/>
    <w:rPr>
      <w:rFonts w:ascii="Verdana" w:hAnsi="Verdana"/>
    </w:rPr>
  </w:style>
  <w:style w:type="paragraph" w:customStyle="1" w:styleId="Titul2">
    <w:name w:val="_Titul_2"/>
    <w:basedOn w:val="Normln"/>
    <w:qFormat/>
    <w:rsid w:val="00F4627C"/>
    <w:pPr>
      <w:tabs>
        <w:tab w:val="left" w:pos="6796"/>
      </w:tabs>
      <w:spacing w:after="240" w:line="264" w:lineRule="auto"/>
    </w:pPr>
    <w:rPr>
      <w:b/>
      <w:sz w:val="36"/>
      <w:szCs w:val="32"/>
    </w:rPr>
  </w:style>
  <w:style w:type="paragraph" w:customStyle="1" w:styleId="Tituldatum">
    <w:name w:val="_Titul_datum"/>
    <w:basedOn w:val="Normln"/>
    <w:link w:val="TituldatumChar"/>
    <w:qFormat/>
    <w:rsid w:val="00F4627C"/>
    <w:pPr>
      <w:spacing w:after="240" w:line="264" w:lineRule="auto"/>
    </w:pPr>
    <w:rPr>
      <w:sz w:val="24"/>
      <w:szCs w:val="24"/>
    </w:rPr>
  </w:style>
  <w:style w:type="character" w:customStyle="1" w:styleId="TituldatumChar">
    <w:name w:val="_Titul_datum Char"/>
    <w:basedOn w:val="Standardnpsmoodstavce"/>
    <w:link w:val="Tituldatum"/>
    <w:rsid w:val="00F4627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4627C"/>
    <w:pPr>
      <w:numPr>
        <w:ilvl w:val="2"/>
      </w:numPr>
    </w:pPr>
  </w:style>
  <w:style w:type="paragraph" w:customStyle="1" w:styleId="Text1-1">
    <w:name w:val="_Text_1-1"/>
    <w:basedOn w:val="Normln"/>
    <w:link w:val="Text1-1Char"/>
    <w:rsid w:val="00F4627C"/>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F4627C"/>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F4627C"/>
    <w:pPr>
      <w:numPr>
        <w:numId w:val="9"/>
      </w:numPr>
      <w:spacing w:after="80" w:line="264" w:lineRule="auto"/>
      <w:jc w:val="both"/>
    </w:pPr>
    <w:rPr>
      <w:sz w:val="18"/>
      <w:szCs w:val="18"/>
    </w:rPr>
  </w:style>
  <w:style w:type="character" w:customStyle="1" w:styleId="Text1-1Char">
    <w:name w:val="_Text_1-1 Char"/>
    <w:basedOn w:val="Standardnpsmoodstavce"/>
    <w:link w:val="Text1-1"/>
    <w:rsid w:val="00F4627C"/>
    <w:rPr>
      <w:rFonts w:ascii="Verdana" w:hAnsi="Verdana"/>
    </w:rPr>
  </w:style>
  <w:style w:type="character" w:customStyle="1" w:styleId="Nadpis1-1Char">
    <w:name w:val="_Nadpis_1-1 Char"/>
    <w:basedOn w:val="Standardnpsmoodstavce"/>
    <w:link w:val="Nadpis1-1"/>
    <w:rsid w:val="00F4627C"/>
    <w:rPr>
      <w:rFonts w:ascii="Verdana" w:hAnsi="Verdana"/>
      <w:b/>
      <w:caps/>
      <w:sz w:val="22"/>
    </w:rPr>
  </w:style>
  <w:style w:type="character" w:customStyle="1" w:styleId="Text1-2Char">
    <w:name w:val="_Text_1-2 Char"/>
    <w:basedOn w:val="Text1-1Char"/>
    <w:link w:val="Text1-2"/>
    <w:rsid w:val="00F4627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F4627C"/>
    <w:rPr>
      <w:rFonts w:ascii="Verdana" w:hAnsi="Verdana"/>
    </w:rPr>
  </w:style>
  <w:style w:type="paragraph" w:customStyle="1" w:styleId="Odrka1-2-">
    <w:name w:val="_Odrážka_1-2_-"/>
    <w:basedOn w:val="Odrka1-1"/>
    <w:qFormat/>
    <w:rsid w:val="00F4627C"/>
    <w:pPr>
      <w:numPr>
        <w:ilvl w:val="1"/>
      </w:numPr>
    </w:pPr>
  </w:style>
  <w:style w:type="paragraph" w:customStyle="1" w:styleId="Odrka1-3">
    <w:name w:val="_Odrážka_1-3_·"/>
    <w:basedOn w:val="Odrka1-2-"/>
    <w:qFormat/>
    <w:rsid w:val="00F4627C"/>
    <w:pPr>
      <w:numPr>
        <w:ilvl w:val="2"/>
      </w:numPr>
    </w:pPr>
  </w:style>
  <w:style w:type="paragraph" w:customStyle="1" w:styleId="Odstavec1-1a">
    <w:name w:val="_Odstavec_1-1_a)"/>
    <w:basedOn w:val="Normln"/>
    <w:link w:val="Odstavec1-1aChar"/>
    <w:qFormat/>
    <w:rsid w:val="00F4627C"/>
    <w:pPr>
      <w:numPr>
        <w:numId w:val="10"/>
      </w:numPr>
      <w:spacing w:after="80" w:line="264" w:lineRule="auto"/>
      <w:jc w:val="both"/>
    </w:pPr>
    <w:rPr>
      <w:sz w:val="18"/>
      <w:szCs w:val="18"/>
    </w:rPr>
  </w:style>
  <w:style w:type="paragraph" w:customStyle="1" w:styleId="Odstavec1-2i">
    <w:name w:val="_Odstavec_1-2_(i)"/>
    <w:basedOn w:val="Odstavec1-1a"/>
    <w:qFormat/>
    <w:rsid w:val="00F4627C"/>
    <w:pPr>
      <w:numPr>
        <w:ilvl w:val="1"/>
      </w:numPr>
    </w:pPr>
  </w:style>
  <w:style w:type="paragraph" w:customStyle="1" w:styleId="Odstavec1-31">
    <w:name w:val="_Odstavec_1-3_1)"/>
    <w:basedOn w:val="Odstavec1-2i"/>
    <w:qFormat/>
    <w:rsid w:val="00F4627C"/>
    <w:pPr>
      <w:numPr>
        <w:ilvl w:val="2"/>
      </w:numPr>
    </w:pPr>
  </w:style>
  <w:style w:type="paragraph" w:customStyle="1" w:styleId="Textbezslovn">
    <w:name w:val="_Text_bez_číslování"/>
    <w:basedOn w:val="Normln"/>
    <w:link w:val="TextbezslovnChar"/>
    <w:qFormat/>
    <w:rsid w:val="00F4627C"/>
    <w:pPr>
      <w:spacing w:after="120" w:line="264" w:lineRule="auto"/>
      <w:ind w:left="737"/>
      <w:jc w:val="both"/>
    </w:pPr>
    <w:rPr>
      <w:sz w:val="18"/>
      <w:szCs w:val="18"/>
    </w:rPr>
  </w:style>
  <w:style w:type="paragraph" w:customStyle="1" w:styleId="Zpatvlevo">
    <w:name w:val="_Zápatí_vlevo"/>
    <w:basedOn w:val="Zpatvpravo"/>
    <w:qFormat/>
    <w:rsid w:val="00F4627C"/>
    <w:pPr>
      <w:jc w:val="left"/>
    </w:pPr>
  </w:style>
  <w:style w:type="character" w:customStyle="1" w:styleId="Tun">
    <w:name w:val="_Tučně"/>
    <w:basedOn w:val="Standardnpsmoodstavce"/>
    <w:uiPriority w:val="1"/>
    <w:qFormat/>
    <w:rsid w:val="00F4627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4627C"/>
    <w:pPr>
      <w:numPr>
        <w:ilvl w:val="3"/>
      </w:numPr>
    </w:pPr>
  </w:style>
  <w:style w:type="character" w:customStyle="1" w:styleId="Text2-2Char">
    <w:name w:val="_Text_2-2 Char"/>
    <w:basedOn w:val="Text2-1Char"/>
    <w:link w:val="Text2-2"/>
    <w:rsid w:val="00F4627C"/>
    <w:rPr>
      <w:rFonts w:ascii="Verdana" w:hAnsi="Verdana"/>
    </w:rPr>
  </w:style>
  <w:style w:type="paragraph" w:customStyle="1" w:styleId="Zkratky1">
    <w:name w:val="_Zkratky_1"/>
    <w:basedOn w:val="Normln"/>
    <w:qFormat/>
    <w:rsid w:val="00F4627C"/>
    <w:pPr>
      <w:tabs>
        <w:tab w:val="right" w:leader="dot" w:pos="1134"/>
      </w:tabs>
      <w:spacing w:after="0" w:line="240" w:lineRule="auto"/>
    </w:pPr>
    <w:rPr>
      <w:b/>
      <w:sz w:val="16"/>
      <w:szCs w:val="18"/>
    </w:rPr>
  </w:style>
  <w:style w:type="paragraph" w:customStyle="1" w:styleId="Seznam1">
    <w:name w:val="_Seznam_[1]"/>
    <w:basedOn w:val="Normln"/>
    <w:qFormat/>
    <w:rsid w:val="00F4627C"/>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F4627C"/>
    <w:pPr>
      <w:spacing w:after="0" w:line="240" w:lineRule="auto"/>
    </w:pPr>
    <w:rPr>
      <w:sz w:val="16"/>
      <w:szCs w:val="16"/>
    </w:rPr>
  </w:style>
  <w:style w:type="character" w:customStyle="1" w:styleId="Tun-ZRUIT">
    <w:name w:val="_Tučně-ZRUŠIT"/>
    <w:basedOn w:val="Standardnpsmoodstavce"/>
    <w:qFormat/>
    <w:rsid w:val="00F4627C"/>
    <w:rPr>
      <w:b w:val="0"/>
      <w:i w:val="0"/>
    </w:rPr>
  </w:style>
  <w:style w:type="paragraph" w:customStyle="1" w:styleId="Nadpisbezsl1-1">
    <w:name w:val="_Nadpis_bez_čísl_1-1"/>
    <w:next w:val="Nadpisbezsl1-2"/>
    <w:qFormat/>
    <w:rsid w:val="00F4627C"/>
    <w:pPr>
      <w:keepNext/>
      <w:spacing w:before="280" w:after="120"/>
    </w:pPr>
    <w:rPr>
      <w:rFonts w:ascii="Verdana" w:hAnsi="Verdana"/>
      <w:b/>
      <w:caps/>
      <w:sz w:val="22"/>
    </w:rPr>
  </w:style>
  <w:style w:type="paragraph" w:customStyle="1" w:styleId="Nadpisbezsl1-2">
    <w:name w:val="_Nadpis_bez_čísl_1-2"/>
    <w:next w:val="Text2-1"/>
    <w:qFormat/>
    <w:rsid w:val="00F4627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4627C"/>
    <w:pPr>
      <w:spacing w:after="120" w:line="264" w:lineRule="auto"/>
      <w:jc w:val="both"/>
    </w:pPr>
    <w:rPr>
      <w:sz w:val="18"/>
      <w:szCs w:val="18"/>
    </w:rPr>
  </w:style>
  <w:style w:type="character" w:customStyle="1" w:styleId="TextbezodsazenChar">
    <w:name w:val="_Text_bez_odsazení Char"/>
    <w:basedOn w:val="Standardnpsmoodstavce"/>
    <w:link w:val="Textbezodsazen"/>
    <w:rsid w:val="00F4627C"/>
    <w:rPr>
      <w:rFonts w:ascii="Verdana" w:hAnsi="Verdana"/>
    </w:rPr>
  </w:style>
  <w:style w:type="paragraph" w:customStyle="1" w:styleId="ZTPinfo-text">
    <w:name w:val="_ZTP_info-text"/>
    <w:basedOn w:val="Textbezslovn"/>
    <w:link w:val="ZTPinfo-textChar"/>
    <w:qFormat/>
    <w:rsid w:val="00F4627C"/>
    <w:pPr>
      <w:ind w:left="0"/>
    </w:pPr>
    <w:rPr>
      <w:i/>
      <w:color w:val="00A1E0"/>
    </w:rPr>
  </w:style>
  <w:style w:type="character" w:customStyle="1" w:styleId="ZTPinfo-textChar">
    <w:name w:val="_ZTP_info-text Char"/>
    <w:basedOn w:val="Standardnpsmoodstavce"/>
    <w:link w:val="ZTPinfo-text"/>
    <w:rsid w:val="00F4627C"/>
    <w:rPr>
      <w:rFonts w:ascii="Verdana" w:hAnsi="Verdana"/>
      <w:i/>
      <w:color w:val="00A1E0"/>
    </w:rPr>
  </w:style>
  <w:style w:type="paragraph" w:customStyle="1" w:styleId="ZTPinfo-text-odr">
    <w:name w:val="_ZTP_info-text-odr"/>
    <w:basedOn w:val="ZTPinfo-text"/>
    <w:link w:val="ZTPinfo-text-odrChar"/>
    <w:qFormat/>
    <w:rsid w:val="00F4627C"/>
    <w:pPr>
      <w:numPr>
        <w:numId w:val="14"/>
      </w:numPr>
    </w:pPr>
  </w:style>
  <w:style w:type="character" w:customStyle="1" w:styleId="ZTPinfo-text-odrChar">
    <w:name w:val="_ZTP_info-text-odr Char"/>
    <w:basedOn w:val="ZTPinfo-textChar"/>
    <w:link w:val="ZTPinfo-text-odr"/>
    <w:rsid w:val="00F4627C"/>
    <w:rPr>
      <w:rFonts w:ascii="Verdana" w:hAnsi="Verdana"/>
      <w:i/>
      <w:color w:val="00A1E0"/>
    </w:rPr>
  </w:style>
  <w:style w:type="paragraph" w:customStyle="1" w:styleId="Tabulka">
    <w:name w:val="_Tabulka"/>
    <w:basedOn w:val="Normln"/>
    <w:qFormat/>
    <w:rsid w:val="00F4627C"/>
    <w:pPr>
      <w:spacing w:before="40" w:after="40" w:line="240" w:lineRule="auto"/>
      <w:jc w:val="both"/>
    </w:pPr>
    <w:rPr>
      <w:sz w:val="18"/>
      <w:szCs w:val="18"/>
    </w:rPr>
  </w:style>
  <w:style w:type="paragraph" w:customStyle="1" w:styleId="Odrka1-4">
    <w:name w:val="_Odrážka_1-4_•"/>
    <w:basedOn w:val="Odrka1-1"/>
    <w:qFormat/>
    <w:rsid w:val="00F4627C"/>
    <w:pPr>
      <w:numPr>
        <w:ilvl w:val="3"/>
      </w:numPr>
    </w:pPr>
  </w:style>
  <w:style w:type="character" w:customStyle="1" w:styleId="Odstavec1-1aChar">
    <w:name w:val="_Odstavec_1-1_a) Char"/>
    <w:basedOn w:val="Standardnpsmoodstavce"/>
    <w:link w:val="Odstavec1-1a"/>
    <w:rsid w:val="00F4627C"/>
    <w:rPr>
      <w:rFonts w:ascii="Verdana" w:hAnsi="Verdana"/>
    </w:rPr>
  </w:style>
  <w:style w:type="paragraph" w:customStyle="1" w:styleId="Odstavec1-41">
    <w:name w:val="_Odstavec_1-4_1."/>
    <w:basedOn w:val="Odstavec1-1a"/>
    <w:link w:val="Odstavec1-41Char"/>
    <w:qFormat/>
    <w:rsid w:val="003B2407"/>
    <w:pPr>
      <w:numPr>
        <w:numId w:val="0"/>
      </w:numPr>
      <w:tabs>
        <w:tab w:val="num" w:pos="2041"/>
      </w:tabs>
      <w:ind w:left="2041" w:hanging="340"/>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F4627C"/>
    <w:rPr>
      <w:rFonts w:ascii="Verdana" w:hAnsi="Verdana"/>
      <w:b/>
      <w:sz w:val="36"/>
    </w:rPr>
  </w:style>
  <w:style w:type="paragraph" w:customStyle="1" w:styleId="Zpatvpravo">
    <w:name w:val="_Zápatí_vpravo"/>
    <w:qFormat/>
    <w:rsid w:val="00F4627C"/>
    <w:pPr>
      <w:spacing w:after="0" w:line="240" w:lineRule="auto"/>
      <w:jc w:val="right"/>
    </w:pPr>
    <w:rPr>
      <w:rFonts w:ascii="Verdana" w:hAnsi="Verdana"/>
      <w:sz w:val="12"/>
    </w:rPr>
  </w:style>
  <w:style w:type="character" w:customStyle="1" w:styleId="Nzevakce">
    <w:name w:val="_Název_akce"/>
    <w:basedOn w:val="Standardnpsmoodstavce"/>
    <w:qFormat/>
    <w:rsid w:val="00F4627C"/>
    <w:rPr>
      <w:rFonts w:ascii="Verdana" w:hAnsi="Verdana"/>
      <w:b/>
      <w:sz w:val="36"/>
    </w:rPr>
  </w:style>
  <w:style w:type="character" w:customStyle="1" w:styleId="TextbezslovnChar">
    <w:name w:val="_Text_bez_číslování Char"/>
    <w:basedOn w:val="Standardnpsmoodstavce"/>
    <w:link w:val="Textbezslovn"/>
    <w:rsid w:val="00F4627C"/>
    <w:rPr>
      <w:rFonts w:ascii="Verdana" w:hAnsi="Verdana"/>
    </w:rPr>
  </w:style>
  <w:style w:type="paragraph" w:customStyle="1" w:styleId="ZTPinfo-text-odr0">
    <w:name w:val="_ZTP_info-text-odr_•"/>
    <w:basedOn w:val="ZTPinfo-text-odr"/>
    <w:link w:val="ZTPinfo-text-odrChar0"/>
    <w:qFormat/>
    <w:rsid w:val="00F4627C"/>
    <w:pPr>
      <w:numPr>
        <w:ilvl w:val="1"/>
      </w:numPr>
      <w:spacing w:after="80"/>
      <w:contextualSpacing/>
    </w:pPr>
  </w:style>
  <w:style w:type="character" w:customStyle="1" w:styleId="ZTPinfo-text-odrChar0">
    <w:name w:val="_ZTP_info-text-odr_• Char"/>
    <w:basedOn w:val="ZTPinfo-text-odrChar"/>
    <w:link w:val="ZTPinfo-text-odr0"/>
    <w:rsid w:val="00F4627C"/>
    <w:rPr>
      <w:rFonts w:ascii="Verdana" w:hAnsi="Verdana"/>
      <w:i/>
      <w:color w:val="00A1E0"/>
    </w:rPr>
  </w:style>
  <w:style w:type="paragraph" w:customStyle="1" w:styleId="Tabulka-9">
    <w:name w:val="_Tabulka-9"/>
    <w:basedOn w:val="Textbezodsazen"/>
    <w:qFormat/>
    <w:rsid w:val="00F4627C"/>
    <w:pPr>
      <w:spacing w:before="40" w:after="40" w:line="240" w:lineRule="auto"/>
      <w:jc w:val="left"/>
    </w:pPr>
  </w:style>
  <w:style w:type="paragraph" w:customStyle="1" w:styleId="Tabulka-8">
    <w:name w:val="_Tabulka-8"/>
    <w:basedOn w:val="Tabulka-9"/>
    <w:qFormat/>
    <w:rsid w:val="00F4627C"/>
    <w:rPr>
      <w:sz w:val="16"/>
    </w:rPr>
  </w:style>
  <w:style w:type="paragraph" w:customStyle="1" w:styleId="Odrka1-5-">
    <w:name w:val="_Odrážka_1-5_-"/>
    <w:basedOn w:val="Odrka1-4"/>
    <w:link w:val="Odrka1-5-Char"/>
    <w:qFormat/>
    <w:rsid w:val="00F4627C"/>
    <w:pPr>
      <w:numPr>
        <w:ilvl w:val="4"/>
      </w:numPr>
      <w:spacing w:after="40"/>
    </w:pPr>
  </w:style>
  <w:style w:type="paragraph" w:customStyle="1" w:styleId="Odstavec1-4a">
    <w:name w:val="_Odstavec_1-4_(a)"/>
    <w:basedOn w:val="Odstavec1-1a"/>
    <w:link w:val="Odstavec1-4aChar"/>
    <w:qFormat/>
    <w:rsid w:val="00F4627C"/>
    <w:pPr>
      <w:numPr>
        <w:ilvl w:val="3"/>
      </w:numPr>
    </w:pPr>
  </w:style>
  <w:style w:type="character" w:customStyle="1" w:styleId="Odrka1-5-Char">
    <w:name w:val="_Odrážka_1-5_- Char"/>
    <w:basedOn w:val="Standardnpsmoodstavce"/>
    <w:link w:val="Odrka1-5-"/>
    <w:rsid w:val="00F4627C"/>
    <w:rPr>
      <w:rFonts w:ascii="Verdana" w:hAnsi="Verdana"/>
    </w:rPr>
  </w:style>
  <w:style w:type="character" w:customStyle="1" w:styleId="Odstavec1-4aChar">
    <w:name w:val="_Odstavec_1-4_(a) Char"/>
    <w:basedOn w:val="Odstavec1-1aChar"/>
    <w:link w:val="Odstavec1-4a"/>
    <w:rsid w:val="00F4627C"/>
    <w:rPr>
      <w:rFonts w:ascii="Verdana" w:hAnsi="Verdana"/>
    </w:rPr>
  </w:style>
  <w:style w:type="table" w:customStyle="1" w:styleId="TabulkaS-zahlzap">
    <w:name w:val="_Tabulka_SŽ-zahl+zap"/>
    <w:basedOn w:val="Mkatabulky"/>
    <w:uiPriority w:val="99"/>
    <w:rsid w:val="00F4627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4627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F4627C"/>
    <w:pPr>
      <w:spacing w:before="20" w:after="20"/>
    </w:pPr>
    <w:rPr>
      <w:sz w:val="14"/>
    </w:rPr>
  </w:style>
  <w:style w:type="table" w:customStyle="1" w:styleId="TKPTabulka">
    <w:name w:val="_TKP_Tabulka"/>
    <w:basedOn w:val="Normlntabulka"/>
    <w:uiPriority w:val="99"/>
    <w:rsid w:val="00F4627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odernizace.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01_DOKUMENTY\01_PETR\10_S&#381;DC-DOMA\01_AKCE_ZTP\2021\210216_PZS_P5576%20P5577_R\210218-PF_P5577%20ZTP_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43F87A73794B95ABA15117E22A112E"/>
        <w:category>
          <w:name w:val="Obecné"/>
          <w:gallery w:val="placeholder"/>
        </w:category>
        <w:types>
          <w:type w:val="bbPlcHdr"/>
        </w:types>
        <w:behaviors>
          <w:behavior w:val="content"/>
        </w:behaviors>
        <w:guid w:val="{44756148-0A15-4A2F-AB3E-E29B3C09795D}"/>
      </w:docPartPr>
      <w:docPartBody>
        <w:p w:rsidR="00882E2A" w:rsidRDefault="00C97AD5">
          <w:pPr>
            <w:pStyle w:val="B543F87A73794B95ABA15117E22A11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AD5"/>
    <w:rsid w:val="000A367E"/>
    <w:rsid w:val="001F140E"/>
    <w:rsid w:val="003224AB"/>
    <w:rsid w:val="00541923"/>
    <w:rsid w:val="005614C7"/>
    <w:rsid w:val="006C3F8C"/>
    <w:rsid w:val="0070486D"/>
    <w:rsid w:val="00731D18"/>
    <w:rsid w:val="007B595C"/>
    <w:rsid w:val="007F7584"/>
    <w:rsid w:val="00882E2A"/>
    <w:rsid w:val="00887F9B"/>
    <w:rsid w:val="008E2DB1"/>
    <w:rsid w:val="00905673"/>
    <w:rsid w:val="00A27F7A"/>
    <w:rsid w:val="00A4545E"/>
    <w:rsid w:val="00B30D77"/>
    <w:rsid w:val="00C97AD5"/>
    <w:rsid w:val="00F9150A"/>
    <w:rsid w:val="00FA75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543F87A73794B95ABA15117E22A112E">
    <w:name w:val="B543F87A73794B95ABA15117E22A11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0D7849-15F7-4B82-8FAC-7CC937CF6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210218-PF_P5577 ZTP_R.dotx</Template>
  <TotalTime>1164</TotalTime>
  <Pages>10</Pages>
  <Words>3653</Words>
  <Characters>21553</Characters>
  <Application>Microsoft Office Word</Application>
  <DocSecurity>0</DocSecurity>
  <Lines>179</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creator>Petr Fojta</dc:creator>
  <cp:lastModifiedBy>Svoboda Viktor, Ing.</cp:lastModifiedBy>
  <cp:revision>41</cp:revision>
  <cp:lastPrinted>2021-02-19T10:32:00Z</cp:lastPrinted>
  <dcterms:created xsi:type="dcterms:W3CDTF">2021-02-18T15:33:00Z</dcterms:created>
  <dcterms:modified xsi:type="dcterms:W3CDTF">2021-04-30T08:30:00Z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